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3A" w:rsidRPr="009A2773" w:rsidRDefault="001D563A" w:rsidP="001D563A">
      <w:pPr>
        <w:pStyle w:val="a6"/>
        <w:ind w:right="-109"/>
        <w:jc w:val="center"/>
        <w:rPr>
          <w:rStyle w:val="a5"/>
          <w:rFonts w:ascii="Times New Roman" w:hAnsi="Times New Roman" w:cs="Times New Roman"/>
          <w:bCs/>
          <w:noProof/>
          <w:sz w:val="22"/>
          <w:szCs w:val="22"/>
        </w:rPr>
      </w:pPr>
      <w:r w:rsidRPr="009A2773">
        <w:rPr>
          <w:rStyle w:val="a5"/>
          <w:rFonts w:ascii="Times New Roman" w:hAnsi="Times New Roman" w:cs="Times New Roman"/>
          <w:bCs/>
          <w:noProof/>
          <w:sz w:val="22"/>
          <w:szCs w:val="22"/>
        </w:rPr>
        <w:t>Д</w:t>
      </w:r>
      <w:bookmarkStart w:id="0" w:name="OLE_LINK1"/>
      <w:bookmarkStart w:id="1" w:name="OLE_LINK2"/>
      <w:r w:rsidRPr="009A2773">
        <w:rPr>
          <w:rStyle w:val="a5"/>
          <w:rFonts w:ascii="Times New Roman" w:hAnsi="Times New Roman" w:cs="Times New Roman"/>
          <w:bCs/>
          <w:noProof/>
          <w:sz w:val="22"/>
          <w:szCs w:val="22"/>
        </w:rPr>
        <w:t>ОГОВОР</w:t>
      </w:r>
    </w:p>
    <w:p w:rsidR="001D563A" w:rsidRPr="009A2773" w:rsidRDefault="001D563A" w:rsidP="001D563A">
      <w:pPr>
        <w:pStyle w:val="a6"/>
        <w:ind w:right="-109"/>
        <w:jc w:val="center"/>
        <w:rPr>
          <w:rStyle w:val="a5"/>
          <w:rFonts w:ascii="Times New Roman" w:hAnsi="Times New Roman" w:cs="Times New Roman"/>
          <w:bCs/>
          <w:noProof/>
          <w:sz w:val="22"/>
          <w:szCs w:val="22"/>
        </w:rPr>
      </w:pPr>
      <w:r w:rsidRPr="009A2773">
        <w:rPr>
          <w:rStyle w:val="a5"/>
          <w:rFonts w:ascii="Times New Roman" w:hAnsi="Times New Roman" w:cs="Times New Roman"/>
          <w:bCs/>
          <w:noProof/>
          <w:sz w:val="22"/>
          <w:szCs w:val="22"/>
        </w:rPr>
        <w:t>управления многоквартирным домом</w:t>
      </w:r>
      <w:bookmarkEnd w:id="0"/>
      <w:bookmarkEnd w:id="1"/>
      <w:r w:rsidRPr="009A2773">
        <w:rPr>
          <w:rStyle w:val="a5"/>
          <w:rFonts w:ascii="Times New Roman" w:hAnsi="Times New Roman" w:cs="Times New Roman"/>
          <w:bCs/>
          <w:noProof/>
          <w:sz w:val="22"/>
          <w:szCs w:val="22"/>
        </w:rPr>
        <w:t xml:space="preserve"> </w:t>
      </w:r>
    </w:p>
    <w:p w:rsidR="001D563A" w:rsidRPr="009A2773" w:rsidRDefault="001D563A" w:rsidP="001D563A">
      <w:pPr>
        <w:ind w:right="-109"/>
        <w:rPr>
          <w:rFonts w:ascii="Times New Roman" w:hAnsi="Times New Roman" w:cs="Times New Roman"/>
          <w:sz w:val="22"/>
          <w:szCs w:val="22"/>
        </w:rPr>
      </w:pPr>
    </w:p>
    <w:p w:rsidR="001D563A" w:rsidRPr="009A2773" w:rsidRDefault="001D563A" w:rsidP="001D563A">
      <w:pPr>
        <w:ind w:right="-109"/>
        <w:jc w:val="center"/>
        <w:rPr>
          <w:rFonts w:ascii="Times New Roman" w:hAnsi="Times New Roman" w:cs="Times New Roman"/>
          <w:b/>
          <w:bCs/>
          <w:noProof/>
          <w:sz w:val="22"/>
          <w:szCs w:val="22"/>
        </w:rPr>
      </w:pPr>
    </w:p>
    <w:p w:rsidR="001D563A" w:rsidRPr="009A2773" w:rsidRDefault="001D563A" w:rsidP="001D563A">
      <w:pPr>
        <w:pStyle w:val="a6"/>
        <w:tabs>
          <w:tab w:val="left" w:pos="9720"/>
        </w:tabs>
        <w:ind w:right="-109"/>
        <w:rPr>
          <w:rFonts w:ascii="Times New Roman" w:hAnsi="Times New Roman" w:cs="Times New Roman"/>
          <w:noProof/>
          <w:sz w:val="22"/>
          <w:szCs w:val="22"/>
        </w:rPr>
      </w:pPr>
      <w:r w:rsidRPr="009A2773">
        <w:rPr>
          <w:rFonts w:ascii="Times New Roman" w:hAnsi="Times New Roman" w:cs="Times New Roman"/>
          <w:noProof/>
          <w:sz w:val="22"/>
          <w:szCs w:val="22"/>
        </w:rPr>
        <w:t xml:space="preserve">г. Оренбург                                                                                      </w:t>
      </w:r>
      <w:r>
        <w:rPr>
          <w:rFonts w:ascii="Times New Roman" w:hAnsi="Times New Roman" w:cs="Times New Roman"/>
          <w:noProof/>
          <w:sz w:val="22"/>
          <w:szCs w:val="22"/>
        </w:rPr>
        <w:t xml:space="preserve">                                   «24» августа 2017</w:t>
      </w:r>
      <w:r w:rsidRPr="009A2773">
        <w:rPr>
          <w:rFonts w:ascii="Times New Roman" w:hAnsi="Times New Roman" w:cs="Times New Roman"/>
          <w:noProof/>
          <w:sz w:val="22"/>
          <w:szCs w:val="22"/>
        </w:rPr>
        <w:t xml:space="preserve"> г.</w:t>
      </w:r>
    </w:p>
    <w:p w:rsidR="001D563A" w:rsidRPr="009A2773" w:rsidRDefault="001D563A" w:rsidP="001D563A">
      <w:pPr>
        <w:ind w:right="-109"/>
        <w:jc w:val="both"/>
        <w:rPr>
          <w:rFonts w:ascii="Times New Roman" w:hAnsi="Times New Roman" w:cs="Times New Roman"/>
          <w:noProof/>
          <w:sz w:val="22"/>
          <w:szCs w:val="22"/>
        </w:rPr>
      </w:pPr>
      <w:r w:rsidRPr="009A2773">
        <w:rPr>
          <w:rFonts w:ascii="Times New Roman" w:hAnsi="Times New Roman" w:cs="Times New Roman"/>
          <w:noProof/>
          <w:sz w:val="22"/>
          <w:szCs w:val="22"/>
        </w:rPr>
        <w:t xml:space="preserve">        </w:t>
      </w:r>
    </w:p>
    <w:p w:rsidR="001D563A" w:rsidRPr="009A2773" w:rsidRDefault="001D563A" w:rsidP="001D563A">
      <w:pPr>
        <w:pStyle w:val="a6"/>
        <w:tabs>
          <w:tab w:val="left" w:pos="9720"/>
        </w:tabs>
        <w:ind w:right="-109"/>
        <w:rPr>
          <w:rFonts w:ascii="Times New Roman" w:hAnsi="Times New Roman" w:cs="Times New Roman"/>
          <w:noProof/>
          <w:sz w:val="22"/>
          <w:szCs w:val="22"/>
        </w:rPr>
      </w:pPr>
    </w:p>
    <w:p w:rsidR="001D563A" w:rsidRDefault="001D563A" w:rsidP="001D563A">
      <w:pPr>
        <w:pStyle w:val="a6"/>
        <w:tabs>
          <w:tab w:val="left" w:pos="9720"/>
        </w:tabs>
        <w:ind w:right="-108" w:firstLine="709"/>
        <w:rPr>
          <w:rFonts w:ascii="Times New Roman" w:hAnsi="Times New Roman" w:cs="Times New Roman"/>
          <w:noProof/>
          <w:sz w:val="22"/>
          <w:szCs w:val="22"/>
        </w:rPr>
      </w:pPr>
      <w:proofErr w:type="gramStart"/>
      <w:r>
        <w:rPr>
          <w:rFonts w:ascii="Times New Roman" w:hAnsi="Times New Roman" w:cs="Times New Roman"/>
          <w:noProof/>
          <w:sz w:val="22"/>
          <w:szCs w:val="22"/>
        </w:rPr>
        <w:t>Общество с ограниченной ответственностью «Управляющая компания жилищным фондом «Просторная»</w:t>
      </w:r>
      <w:r w:rsidRPr="009A2773">
        <w:rPr>
          <w:rFonts w:ascii="Times New Roman" w:hAnsi="Times New Roman" w:cs="Times New Roman"/>
          <w:noProof/>
          <w:sz w:val="22"/>
          <w:szCs w:val="22"/>
        </w:rPr>
        <w:t xml:space="preserve">, именуемая в дальнейшем «Управляющая организация», в </w:t>
      </w:r>
      <w:r>
        <w:rPr>
          <w:rFonts w:ascii="Times New Roman" w:hAnsi="Times New Roman" w:cs="Times New Roman"/>
          <w:noProof/>
          <w:sz w:val="22"/>
          <w:szCs w:val="22"/>
        </w:rPr>
        <w:t>лице директора Логиновой Н.В.</w:t>
      </w:r>
      <w:r w:rsidRPr="009A2773">
        <w:rPr>
          <w:rFonts w:ascii="Times New Roman" w:hAnsi="Times New Roman" w:cs="Times New Roman"/>
          <w:noProof/>
          <w:sz w:val="22"/>
          <w:szCs w:val="22"/>
        </w:rPr>
        <w:t>, действующего на основании Устава, с одной стороны                                                                                и _______________________________________________________________, являющихся  собственником(ами) нежилого(ых) помещения(й), ___________________________________ квартир(ы) №_______, комнат(ы) в коммунальной квартире № ____) общей площадью ________ кв.м, жилой площадью ________ кв.м многоквартирного дома расположенног</w:t>
      </w:r>
      <w:r>
        <w:rPr>
          <w:rFonts w:ascii="Times New Roman" w:hAnsi="Times New Roman" w:cs="Times New Roman"/>
          <w:noProof/>
          <w:sz w:val="22"/>
          <w:szCs w:val="22"/>
        </w:rPr>
        <w:t>о по адресу: 460060, г. Оренбург, ул. Поляничко</w:t>
      </w:r>
      <w:proofErr w:type="gramEnd"/>
      <w:r>
        <w:rPr>
          <w:rFonts w:ascii="Times New Roman" w:hAnsi="Times New Roman" w:cs="Times New Roman"/>
          <w:noProof/>
          <w:sz w:val="22"/>
          <w:szCs w:val="22"/>
        </w:rPr>
        <w:t xml:space="preserve">, д. 2, 2А </w:t>
      </w:r>
      <w:r w:rsidRPr="009A2773">
        <w:rPr>
          <w:rFonts w:ascii="Times New Roman" w:hAnsi="Times New Roman" w:cs="Times New Roman"/>
          <w:noProof/>
          <w:sz w:val="22"/>
          <w:szCs w:val="22"/>
        </w:rPr>
        <w:t>(далее – Многоквартир</w:t>
      </w:r>
      <w:r>
        <w:rPr>
          <w:rFonts w:ascii="Times New Roman" w:hAnsi="Times New Roman" w:cs="Times New Roman"/>
          <w:noProof/>
          <w:sz w:val="22"/>
          <w:szCs w:val="22"/>
        </w:rPr>
        <w:t>ный дом, МКД), на основании__________________________</w:t>
      </w:r>
    </w:p>
    <w:p w:rsidR="001D563A" w:rsidRPr="001D563A" w:rsidRDefault="001D563A" w:rsidP="001D563A">
      <w:r>
        <w:t>_________________________________________________________________________________________________</w:t>
      </w:r>
    </w:p>
    <w:p w:rsidR="001D563A" w:rsidRPr="009A2773" w:rsidRDefault="001D563A" w:rsidP="001D563A">
      <w:pPr>
        <w:pStyle w:val="a6"/>
        <w:tabs>
          <w:tab w:val="left" w:pos="9720"/>
        </w:tabs>
        <w:ind w:right="-108" w:firstLine="709"/>
        <w:rPr>
          <w:rFonts w:ascii="Times New Roman" w:hAnsi="Times New Roman" w:cs="Times New Roman"/>
          <w:noProof/>
          <w:sz w:val="18"/>
          <w:szCs w:val="18"/>
        </w:rPr>
      </w:pPr>
      <w:r w:rsidRPr="009A2773">
        <w:rPr>
          <w:rFonts w:ascii="Times New Roman" w:hAnsi="Times New Roman" w:cs="Times New Roman"/>
          <w:noProof/>
          <w:sz w:val="18"/>
          <w:szCs w:val="18"/>
        </w:rPr>
        <w:t>(свидетельство(а) о регистрации права собственности, свидетельства о праве на наследство, договора приватизации жилого помещения, договор(ы) мены, договор(ы) дарения, документы, подтверждающие полную выплату паевого взноса в жилищный, жилищно-строительный, или жилищный накопительный кооператив, другие документы, подтверждающие право собственности)</w:t>
      </w:r>
    </w:p>
    <w:p w:rsidR="001D563A" w:rsidRPr="009A2773" w:rsidRDefault="001D563A" w:rsidP="001D563A">
      <w:pPr>
        <w:pStyle w:val="a6"/>
        <w:tabs>
          <w:tab w:val="left" w:pos="9720"/>
        </w:tabs>
        <w:ind w:right="-108"/>
        <w:rPr>
          <w:rFonts w:ascii="Times New Roman" w:hAnsi="Times New Roman" w:cs="Times New Roman"/>
          <w:sz w:val="22"/>
          <w:szCs w:val="22"/>
        </w:rPr>
      </w:pPr>
      <w:r>
        <w:rPr>
          <w:rFonts w:ascii="Times New Roman" w:hAnsi="Times New Roman" w:cs="Times New Roman"/>
          <w:noProof/>
          <w:sz w:val="22"/>
          <w:szCs w:val="22"/>
        </w:rPr>
        <w:t xml:space="preserve">№_______ </w:t>
      </w:r>
      <w:r w:rsidRPr="009A2773">
        <w:rPr>
          <w:rFonts w:ascii="Times New Roman" w:hAnsi="Times New Roman" w:cs="Times New Roman"/>
          <w:noProof/>
          <w:sz w:val="22"/>
          <w:szCs w:val="22"/>
        </w:rPr>
        <w:t>от</w:t>
      </w:r>
      <w:r>
        <w:rPr>
          <w:rFonts w:ascii="Times New Roman" w:hAnsi="Times New Roman" w:cs="Times New Roman"/>
          <w:noProof/>
          <w:sz w:val="22"/>
          <w:szCs w:val="22"/>
        </w:rPr>
        <w:t xml:space="preserve"> «_____» _______________________</w:t>
      </w:r>
      <w:r w:rsidRPr="009A2773">
        <w:rPr>
          <w:rFonts w:ascii="Times New Roman" w:hAnsi="Times New Roman" w:cs="Times New Roman"/>
          <w:noProof/>
          <w:sz w:val="22"/>
          <w:szCs w:val="22"/>
        </w:rPr>
        <w:t>г., выданного____________ ________________________________________________________________________________,</w:t>
      </w:r>
    </w:p>
    <w:p w:rsidR="001D563A" w:rsidRPr="009A2773" w:rsidRDefault="001D563A" w:rsidP="001D563A">
      <w:pPr>
        <w:pStyle w:val="a6"/>
        <w:tabs>
          <w:tab w:val="left" w:pos="9720"/>
        </w:tabs>
        <w:ind w:right="-108" w:firstLine="709"/>
        <w:rPr>
          <w:rFonts w:ascii="Times New Roman" w:hAnsi="Times New Roman" w:cs="Times New Roman"/>
          <w:noProof/>
          <w:sz w:val="18"/>
          <w:szCs w:val="18"/>
        </w:rPr>
      </w:pPr>
      <w:r w:rsidRPr="009A2773">
        <w:rPr>
          <w:rFonts w:ascii="Times New Roman" w:hAnsi="Times New Roman" w:cs="Times New Roman"/>
          <w:noProof/>
          <w:sz w:val="18"/>
          <w:szCs w:val="18"/>
        </w:rPr>
        <w:t>(наименование органа, выдавшего, заверившего или зарегистрирующего документы)</w:t>
      </w:r>
    </w:p>
    <w:p w:rsidR="001D563A" w:rsidRPr="009A2773" w:rsidRDefault="001D563A" w:rsidP="001D563A">
      <w:pPr>
        <w:pStyle w:val="a6"/>
        <w:tabs>
          <w:tab w:val="left" w:pos="9720"/>
        </w:tabs>
        <w:ind w:right="-108"/>
        <w:rPr>
          <w:rFonts w:ascii="Times New Roman" w:hAnsi="Times New Roman" w:cs="Times New Roman"/>
          <w:sz w:val="22"/>
          <w:szCs w:val="22"/>
        </w:rPr>
      </w:pPr>
      <w:r w:rsidRPr="009A2773">
        <w:rPr>
          <w:rFonts w:ascii="Times New Roman" w:hAnsi="Times New Roman" w:cs="Times New Roman"/>
          <w:noProof/>
          <w:sz w:val="22"/>
          <w:szCs w:val="22"/>
        </w:rPr>
        <w:t xml:space="preserve">(далее – Помещение, Помещения), именуемые совместно Стороны, заключили настоящий Договор управления многоквартирным домом (далее – </w:t>
      </w:r>
      <w:r w:rsidRPr="009A2773">
        <w:rPr>
          <w:rFonts w:ascii="Times New Roman" w:hAnsi="Times New Roman" w:cs="Times New Roman"/>
          <w:sz w:val="22"/>
          <w:szCs w:val="22"/>
        </w:rPr>
        <w:t>Договор</w:t>
      </w:r>
      <w:r w:rsidRPr="009A2773">
        <w:rPr>
          <w:rFonts w:ascii="Times New Roman" w:hAnsi="Times New Roman" w:cs="Times New Roman"/>
          <w:noProof/>
          <w:sz w:val="22"/>
          <w:szCs w:val="22"/>
        </w:rPr>
        <w:t>) о нижеследуюдщем.</w:t>
      </w:r>
    </w:p>
    <w:p w:rsidR="001D563A" w:rsidRPr="009A2773" w:rsidRDefault="001D563A" w:rsidP="001D563A">
      <w:pPr>
        <w:pStyle w:val="ConsPlusNormal"/>
        <w:widowControl/>
        <w:ind w:right="-109" w:firstLine="0"/>
        <w:jc w:val="both"/>
        <w:rPr>
          <w:rFonts w:ascii="Times New Roman" w:hAnsi="Times New Roman" w:cs="Times New Roman"/>
          <w:sz w:val="22"/>
          <w:szCs w:val="22"/>
        </w:rPr>
      </w:pPr>
    </w:p>
    <w:p w:rsidR="001D563A" w:rsidRPr="009A2773" w:rsidRDefault="001D563A" w:rsidP="001D563A">
      <w:pPr>
        <w:numPr>
          <w:ilvl w:val="0"/>
          <w:numId w:val="1"/>
        </w:numPr>
        <w:shd w:val="clear" w:color="auto" w:fill="FFFFFF"/>
        <w:tabs>
          <w:tab w:val="left" w:pos="1080"/>
        </w:tabs>
        <w:ind w:right="-109"/>
        <w:jc w:val="center"/>
        <w:rPr>
          <w:rFonts w:ascii="Times New Roman" w:hAnsi="Times New Roman" w:cs="Times New Roman"/>
          <w:b/>
          <w:bCs/>
          <w:sz w:val="22"/>
          <w:szCs w:val="22"/>
        </w:rPr>
      </w:pPr>
      <w:r w:rsidRPr="009A2773">
        <w:rPr>
          <w:rFonts w:ascii="Times New Roman" w:hAnsi="Times New Roman" w:cs="Times New Roman"/>
          <w:b/>
          <w:bCs/>
          <w:sz w:val="22"/>
          <w:szCs w:val="22"/>
        </w:rPr>
        <w:t>ОБЩИЕ ПОЛОЖЕНИЯ</w:t>
      </w:r>
    </w:p>
    <w:p w:rsidR="001D563A" w:rsidRPr="009A2773" w:rsidRDefault="001D563A" w:rsidP="001D563A">
      <w:pPr>
        <w:pStyle w:val="ConsPlusNormal"/>
        <w:widowControl/>
        <w:ind w:right="-109" w:firstLine="0"/>
        <w:jc w:val="both"/>
        <w:rPr>
          <w:rFonts w:ascii="Times New Roman" w:hAnsi="Times New Roman" w:cs="Times New Roman"/>
          <w:b/>
          <w:bCs/>
          <w:sz w:val="22"/>
          <w:szCs w:val="22"/>
        </w:rPr>
      </w:pPr>
    </w:p>
    <w:p w:rsidR="001D563A" w:rsidRPr="009A2773" w:rsidRDefault="001D563A" w:rsidP="001D563A">
      <w:pPr>
        <w:pStyle w:val="ConsPlusNonformat"/>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Настоящий Договор заключен на основании результатов открытого конкурса по отбору управляющей организации для управления многокв</w:t>
      </w:r>
      <w:r>
        <w:rPr>
          <w:rFonts w:ascii="Times New Roman" w:hAnsi="Times New Roman" w:cs="Times New Roman"/>
          <w:sz w:val="22"/>
          <w:szCs w:val="22"/>
        </w:rPr>
        <w:t>артирным домом. (Протокол от «14» августа 2017г.</w:t>
      </w:r>
      <w:r w:rsidRPr="009A2773">
        <w:rPr>
          <w:rFonts w:ascii="Times New Roman" w:hAnsi="Times New Roman" w:cs="Times New Roman"/>
          <w:sz w:val="22"/>
          <w:szCs w:val="22"/>
        </w:rPr>
        <w:t>), хранящегося</w:t>
      </w:r>
      <w:r>
        <w:rPr>
          <w:rFonts w:ascii="Times New Roman" w:hAnsi="Times New Roman" w:cs="Times New Roman"/>
          <w:sz w:val="22"/>
          <w:szCs w:val="22"/>
        </w:rPr>
        <w:t xml:space="preserve"> в Управлении жилищно-коммунального хозяйства администрации г. Оренбурга</w:t>
      </w:r>
      <w:r w:rsidRPr="009A2773">
        <w:rPr>
          <w:rFonts w:ascii="Times New Roman" w:hAnsi="Times New Roman" w:cs="Times New Roman"/>
          <w:sz w:val="22"/>
          <w:szCs w:val="22"/>
        </w:rPr>
        <w:t xml:space="preserve">; в целях обеспечения управления многоквартирным домом надлежащего содержания и ремонта общего имущества в указанном доме, а так же обеспечения жителей дома коммунальными услугами.                               </w:t>
      </w:r>
    </w:p>
    <w:p w:rsidR="001D563A" w:rsidRPr="009A2773" w:rsidRDefault="001D563A" w:rsidP="001D563A">
      <w:pPr>
        <w:ind w:left="720"/>
        <w:jc w:val="both"/>
        <w:rPr>
          <w:rFonts w:ascii="Times New Roman" w:hAnsi="Times New Roman" w:cs="Times New Roman"/>
          <w:sz w:val="22"/>
          <w:szCs w:val="22"/>
        </w:rPr>
      </w:pPr>
    </w:p>
    <w:p w:rsidR="001D563A" w:rsidRPr="009A2773" w:rsidRDefault="001D563A" w:rsidP="001D563A">
      <w:pPr>
        <w:widowControl/>
        <w:numPr>
          <w:ilvl w:val="0"/>
          <w:numId w:val="1"/>
        </w:numPr>
        <w:jc w:val="center"/>
        <w:rPr>
          <w:rFonts w:ascii="Times New Roman" w:hAnsi="Times New Roman" w:cs="Times New Roman"/>
          <w:b/>
          <w:sz w:val="22"/>
          <w:szCs w:val="22"/>
        </w:rPr>
      </w:pPr>
      <w:r w:rsidRPr="009A2773">
        <w:rPr>
          <w:rFonts w:ascii="Times New Roman" w:hAnsi="Times New Roman" w:cs="Times New Roman"/>
          <w:b/>
          <w:sz w:val="22"/>
          <w:szCs w:val="22"/>
        </w:rPr>
        <w:t>ПРЕДМЕТ ДОГОВОРА</w:t>
      </w:r>
    </w:p>
    <w:p w:rsidR="001D563A" w:rsidRPr="009A2773" w:rsidRDefault="001D563A" w:rsidP="001D563A">
      <w:pPr>
        <w:ind w:left="1380"/>
        <w:rPr>
          <w:rFonts w:ascii="Times New Roman" w:hAnsi="Times New Roman" w:cs="Times New Roman"/>
          <w:b/>
          <w:sz w:val="22"/>
          <w:szCs w:val="22"/>
        </w:rPr>
      </w:pP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2.1</w:t>
      </w:r>
      <w:r>
        <w:rPr>
          <w:rFonts w:ascii="Times New Roman" w:hAnsi="Times New Roman" w:cs="Times New Roman"/>
          <w:sz w:val="22"/>
          <w:szCs w:val="22"/>
        </w:rPr>
        <w:t>.</w:t>
      </w:r>
      <w:r w:rsidRPr="009A2773">
        <w:rPr>
          <w:rFonts w:ascii="Times New Roman" w:hAnsi="Times New Roman" w:cs="Times New Roman"/>
          <w:sz w:val="22"/>
          <w:szCs w:val="22"/>
        </w:rPr>
        <w:t xml:space="preserve"> </w:t>
      </w:r>
      <w:proofErr w:type="gramStart"/>
      <w:r w:rsidRPr="009A2773">
        <w:rPr>
          <w:rFonts w:ascii="Times New Roman" w:hAnsi="Times New Roman" w:cs="Times New Roman"/>
          <w:sz w:val="22"/>
          <w:szCs w:val="22"/>
        </w:rPr>
        <w:t>По настоящему Договору Управляющая организация обязуется обеспечивать управление Многоквартирным домом, оказывать услуги и выполнять работы по надлежащему содержанию и текущему ремонту общего имущества в Многоквартирном дом</w:t>
      </w:r>
      <w:r>
        <w:rPr>
          <w:rFonts w:ascii="Times New Roman" w:hAnsi="Times New Roman" w:cs="Times New Roman"/>
          <w:sz w:val="22"/>
          <w:szCs w:val="22"/>
        </w:rPr>
        <w:t>е по адресу</w:t>
      </w:r>
      <w:r w:rsidRPr="001D563A">
        <w:rPr>
          <w:rFonts w:ascii="Times New Roman" w:hAnsi="Times New Roman" w:cs="Times New Roman"/>
          <w:sz w:val="22"/>
          <w:szCs w:val="22"/>
          <w:u w:val="single"/>
        </w:rPr>
        <w:t>: 460060, г. Оренбург, ул. Поляничко, д. 2, 2А</w:t>
      </w:r>
      <w:r w:rsidRPr="009A2773">
        <w:rPr>
          <w:rFonts w:ascii="Times New Roman" w:hAnsi="Times New Roman" w:cs="Times New Roman"/>
          <w:sz w:val="22"/>
          <w:szCs w:val="22"/>
        </w:rPr>
        <w:t>, обеспечивать предоставление в жилые и нежилые помещения в многоквартирном доме, коммунальных услуг в соответствии с действующим законодательством, осуществлять иную направленную на достижение целей управления</w:t>
      </w:r>
      <w:proofErr w:type="gramEnd"/>
      <w:r w:rsidRPr="009A2773">
        <w:rPr>
          <w:rFonts w:ascii="Times New Roman" w:hAnsi="Times New Roman" w:cs="Times New Roman"/>
          <w:sz w:val="22"/>
          <w:szCs w:val="22"/>
        </w:rPr>
        <w:t xml:space="preserve"> многоквартирным домом деятельность, а Собственник обязуется вносить плату в порядке и сумме, установленной договором и решением общего собрания собственников помещений, а так же исполнять иные обязательства, предусмотренные настоящим договором и действующим законодательством.</w:t>
      </w: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2.2. </w:t>
      </w:r>
      <w:proofErr w:type="gramStart"/>
      <w:r w:rsidRPr="009A2773">
        <w:rPr>
          <w:rFonts w:ascii="Times New Roman" w:hAnsi="Times New Roman" w:cs="Times New Roman"/>
          <w:sz w:val="22"/>
          <w:szCs w:val="22"/>
        </w:rPr>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Законом о защите прав потребителей, </w:t>
      </w:r>
      <w:hyperlink r:id="rId6" w:history="1">
        <w:r w:rsidRPr="009A2773">
          <w:rPr>
            <w:rFonts w:ascii="Times New Roman" w:hAnsi="Times New Roman" w:cs="Times New Roman"/>
            <w:sz w:val="22"/>
            <w:szCs w:val="22"/>
          </w:rPr>
          <w:t>Правилами</w:t>
        </w:r>
      </w:hyperlink>
      <w:r w:rsidRPr="009A2773">
        <w:rPr>
          <w:rFonts w:ascii="Times New Roman" w:hAnsi="Times New Roman" w:cs="Times New Roman"/>
          <w:sz w:val="22"/>
          <w:szCs w:val="22"/>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w:t>
      </w:r>
      <w:hyperlink r:id="rId7" w:history="1">
        <w:r w:rsidRPr="009A2773">
          <w:rPr>
            <w:rFonts w:ascii="Times New Roman" w:hAnsi="Times New Roman" w:cs="Times New Roman"/>
            <w:sz w:val="22"/>
            <w:szCs w:val="22"/>
          </w:rPr>
          <w:t>постановлением</w:t>
        </w:r>
      </w:hyperlink>
      <w:r w:rsidRPr="009A2773">
        <w:rPr>
          <w:rFonts w:ascii="Times New Roman" w:hAnsi="Times New Roman" w:cs="Times New Roman"/>
          <w:sz w:val="22"/>
          <w:szCs w:val="22"/>
        </w:rPr>
        <w:t xml:space="preserve"> Правительства РФ от 13.08.2006 № 491 «Об утверждении правил содержания общего имущества в многоквартирном доме и</w:t>
      </w:r>
      <w:proofErr w:type="gramEnd"/>
      <w:r w:rsidRPr="009A2773">
        <w:rPr>
          <w:rFonts w:ascii="Times New Roman" w:hAnsi="Times New Roman" w:cs="Times New Roman"/>
          <w:sz w:val="22"/>
          <w:szCs w:val="22"/>
        </w:rPr>
        <w:t xml:space="preserve">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w:t>
      </w:r>
      <w:proofErr w:type="gramStart"/>
      <w:r w:rsidRPr="009A2773">
        <w:rPr>
          <w:rFonts w:ascii="Times New Roman" w:hAnsi="Times New Roman" w:cs="Times New Roman"/>
          <w:sz w:val="22"/>
          <w:szCs w:val="22"/>
        </w:rPr>
        <w:t>и(</w:t>
      </w:r>
      <w:proofErr w:type="gramEnd"/>
      <w:r w:rsidRPr="009A2773">
        <w:rPr>
          <w:rFonts w:ascii="Times New Roman" w:hAnsi="Times New Roman" w:cs="Times New Roman"/>
          <w:sz w:val="22"/>
          <w:szCs w:val="22"/>
        </w:rPr>
        <w:t xml:space="preserve">или) с перерывами, превышающими установленную продолжительность», </w:t>
      </w:r>
      <w:hyperlink r:id="rId8" w:history="1">
        <w:r w:rsidRPr="009A2773">
          <w:rPr>
            <w:rFonts w:ascii="Times New Roman" w:hAnsi="Times New Roman" w:cs="Times New Roman"/>
            <w:sz w:val="22"/>
            <w:szCs w:val="22"/>
          </w:rPr>
          <w:t>постановлением</w:t>
        </w:r>
      </w:hyperlink>
      <w:r w:rsidRPr="009A2773">
        <w:rPr>
          <w:rFonts w:ascii="Times New Roman" w:hAnsi="Times New Roman" w:cs="Times New Roman"/>
          <w:sz w:val="22"/>
          <w:szCs w:val="22"/>
        </w:rPr>
        <w:t xml:space="preserve"> Правительства РФ от 06.05.2011 № 354 «О предоставлении коммунальных услуг собственникам и пользователям помещений в многоквартирных домах и жилых домов», </w:t>
      </w:r>
      <w:hyperlink r:id="rId9" w:history="1">
        <w:r w:rsidRPr="009A2773">
          <w:rPr>
            <w:rFonts w:ascii="Times New Roman" w:hAnsi="Times New Roman" w:cs="Times New Roman"/>
            <w:sz w:val="22"/>
            <w:szCs w:val="22"/>
          </w:rPr>
          <w:t>постановлением</w:t>
        </w:r>
      </w:hyperlink>
      <w:r w:rsidRPr="009A2773">
        <w:rPr>
          <w:rFonts w:ascii="Times New Roman" w:hAnsi="Times New Roman" w:cs="Times New Roman"/>
          <w:sz w:val="22"/>
          <w:szCs w:val="22"/>
        </w:rPr>
        <w:t xml:space="preserve"> Правительства РФ от </w:t>
      </w:r>
      <w:proofErr w:type="gramStart"/>
      <w:r w:rsidRPr="009A2773">
        <w:rPr>
          <w:rFonts w:ascii="Times New Roman" w:hAnsi="Times New Roman" w:cs="Times New Roman"/>
          <w:sz w:val="22"/>
          <w:szCs w:val="22"/>
        </w:rPr>
        <w:t xml:space="preserve">21.01.2006 № 25 «Об утверждении Правил пользования жилыми помещениями», </w:t>
      </w:r>
      <w:hyperlink r:id="rId10" w:history="1">
        <w:r w:rsidRPr="009A2773">
          <w:rPr>
            <w:rFonts w:ascii="Times New Roman" w:hAnsi="Times New Roman" w:cs="Times New Roman"/>
            <w:sz w:val="22"/>
            <w:szCs w:val="22"/>
          </w:rPr>
          <w:t>постановлением</w:t>
        </w:r>
      </w:hyperlink>
      <w:r w:rsidRPr="009A2773">
        <w:rPr>
          <w:rFonts w:ascii="Times New Roman" w:hAnsi="Times New Roman" w:cs="Times New Roman"/>
          <w:sz w:val="22"/>
          <w:szCs w:val="22"/>
        </w:rPr>
        <w:t xml:space="preserve"> Правительства РФ от </w:t>
      </w:r>
      <w:r w:rsidRPr="009A2773">
        <w:rPr>
          <w:rFonts w:ascii="Times New Roman" w:hAnsi="Times New Roman" w:cs="Times New Roman"/>
          <w:sz w:val="22"/>
          <w:szCs w:val="22"/>
        </w:rPr>
        <w:lastRenderedPageBreak/>
        <w:t xml:space="preserve">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hyperlink r:id="rId11" w:history="1">
        <w:r w:rsidRPr="009A2773">
          <w:rPr>
            <w:rFonts w:ascii="Times New Roman" w:hAnsi="Times New Roman" w:cs="Times New Roman"/>
            <w:sz w:val="22"/>
            <w:szCs w:val="22"/>
          </w:rPr>
          <w:t>постановлением</w:t>
        </w:r>
      </w:hyperlink>
      <w:r w:rsidRPr="009A2773">
        <w:rPr>
          <w:rFonts w:ascii="Times New Roman" w:hAnsi="Times New Roman" w:cs="Times New Roman"/>
          <w:sz w:val="22"/>
          <w:szCs w:val="22"/>
        </w:rPr>
        <w:t xml:space="preserve"> Правительства РФ от 15.05.2013 № 416 «О порядке осуществления деятельности по управлению многоквартирными домами»,  постановлением Правительства РФ от 23.09.2010 № 731 «Об утверждении стандарта раскрытия</w:t>
      </w:r>
      <w:proofErr w:type="gramEnd"/>
      <w:r w:rsidRPr="009A2773">
        <w:rPr>
          <w:rFonts w:ascii="Times New Roman" w:hAnsi="Times New Roman" w:cs="Times New Roman"/>
          <w:sz w:val="22"/>
          <w:szCs w:val="22"/>
        </w:rPr>
        <w:t xml:space="preserve"> информации организациями, осуществляющими деятельность по управлению многоквартирными домами» и иными нормативными правовыми актами Российской Федерации и Республики Бурятия, регулирующими вопросы управления, содержания и ремонта Многоквартирного дома, предоставления коммунальных услуг, а также Договором.</w:t>
      </w:r>
    </w:p>
    <w:p w:rsidR="001D563A" w:rsidRPr="009A2773" w:rsidRDefault="001D563A" w:rsidP="001D563A">
      <w:pPr>
        <w:ind w:left="708"/>
        <w:jc w:val="both"/>
        <w:rPr>
          <w:rFonts w:ascii="Times New Roman" w:hAnsi="Times New Roman" w:cs="Times New Roman"/>
          <w:sz w:val="22"/>
          <w:szCs w:val="22"/>
        </w:rPr>
      </w:pPr>
    </w:p>
    <w:p w:rsidR="001D563A" w:rsidRPr="009A2773" w:rsidRDefault="001D563A" w:rsidP="001D563A">
      <w:pPr>
        <w:widowControl/>
        <w:jc w:val="center"/>
        <w:rPr>
          <w:rFonts w:ascii="Times New Roman" w:hAnsi="Times New Roman" w:cs="Times New Roman"/>
          <w:b/>
          <w:sz w:val="22"/>
          <w:szCs w:val="22"/>
        </w:rPr>
      </w:pPr>
      <w:r w:rsidRPr="009A2773">
        <w:rPr>
          <w:rFonts w:ascii="Times New Roman" w:hAnsi="Times New Roman" w:cs="Times New Roman"/>
          <w:b/>
          <w:sz w:val="22"/>
          <w:szCs w:val="22"/>
        </w:rPr>
        <w:t>3.ОБЩЕЕ ИМУЩЕСТВО МНОГОКВАРТИРНОГО ДОМА</w:t>
      </w:r>
    </w:p>
    <w:p w:rsidR="001D563A" w:rsidRPr="009A2773" w:rsidRDefault="001D563A" w:rsidP="001D563A">
      <w:pPr>
        <w:ind w:left="1380"/>
        <w:jc w:val="both"/>
        <w:rPr>
          <w:rFonts w:ascii="Times New Roman" w:hAnsi="Times New Roman" w:cs="Times New Roman"/>
          <w:b/>
          <w:sz w:val="22"/>
          <w:szCs w:val="22"/>
        </w:rPr>
      </w:pP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3.1. Состав общего имущества Многоквартирного дома определен в соответствии с действующим законодательством, и указан в Приложении № 1 к настоящему договору. Состав общего имущества в Многоквартирном доме может быть изменен на основании соответствующего решения общего собрания собственников помещений в Многоквартирном доме.</w:t>
      </w: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3.2. 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 по строительным конструкциям – внутренняя поверхность стен помещения, оконные заполнения и входная дверь в помещение (квартиру);</w:t>
      </w: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 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Первый вентиль является личным имуществом Собственника. При отсутствии вентилей – по первым сварным соединениям на стояках или их ответвлениях с прибором отопления. Прибор отопления и граница – сварной шов, квартирные приборы учета являются собственностью </w:t>
      </w:r>
      <w:proofErr w:type="gramStart"/>
      <w:r w:rsidRPr="009A2773">
        <w:rPr>
          <w:rFonts w:ascii="Times New Roman" w:hAnsi="Times New Roman" w:cs="Times New Roman"/>
          <w:sz w:val="22"/>
          <w:szCs w:val="22"/>
        </w:rPr>
        <w:t>собственника</w:t>
      </w:r>
      <w:proofErr w:type="gramEnd"/>
      <w:r w:rsidRPr="009A2773">
        <w:rPr>
          <w:rFonts w:ascii="Times New Roman" w:hAnsi="Times New Roman" w:cs="Times New Roman"/>
          <w:sz w:val="22"/>
          <w:szCs w:val="22"/>
        </w:rPr>
        <w:t xml:space="preserve"> и ответственность за их состояние несет собственник жилого помещения;</w:t>
      </w: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 на системе канализации - плоскость раструба тройника канализационного стояка, расположенного в помещении (квартире);</w:t>
      </w: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 на системе электроснабжения – на входящих (питающих) клеммах к пакетному переключателю. Квартирный электросчетчик не принадлежит к общему имуществу и ответственность за его сохранность несет Собственник. </w:t>
      </w:r>
    </w:p>
    <w:p w:rsidR="001D563A" w:rsidRPr="009A2773" w:rsidRDefault="001D563A" w:rsidP="001D563A">
      <w:pPr>
        <w:tabs>
          <w:tab w:val="left" w:pos="284"/>
        </w:tabs>
        <w:ind w:left="284"/>
        <w:jc w:val="both"/>
        <w:rPr>
          <w:rFonts w:ascii="Times New Roman" w:hAnsi="Times New Roman" w:cs="Times New Roman"/>
          <w:b/>
          <w:sz w:val="22"/>
          <w:szCs w:val="22"/>
        </w:rPr>
      </w:pPr>
    </w:p>
    <w:p w:rsidR="001D563A" w:rsidRPr="009A2773" w:rsidRDefault="001D563A" w:rsidP="001D563A">
      <w:pPr>
        <w:widowControl/>
        <w:numPr>
          <w:ilvl w:val="0"/>
          <w:numId w:val="8"/>
        </w:numPr>
        <w:tabs>
          <w:tab w:val="left" w:pos="284"/>
        </w:tabs>
        <w:jc w:val="center"/>
        <w:rPr>
          <w:rFonts w:ascii="Times New Roman" w:hAnsi="Times New Roman" w:cs="Times New Roman"/>
          <w:b/>
          <w:sz w:val="22"/>
          <w:szCs w:val="22"/>
        </w:rPr>
      </w:pPr>
      <w:r w:rsidRPr="009A2773">
        <w:rPr>
          <w:rFonts w:ascii="Times New Roman" w:hAnsi="Times New Roman" w:cs="Times New Roman"/>
          <w:b/>
          <w:sz w:val="22"/>
          <w:szCs w:val="22"/>
        </w:rPr>
        <w:t>ПЕРЕЧЕНЬ УСЛУГ И РАБОТ</w:t>
      </w:r>
    </w:p>
    <w:p w:rsidR="001D563A" w:rsidRPr="009A2773" w:rsidRDefault="001D563A" w:rsidP="001D563A">
      <w:pPr>
        <w:tabs>
          <w:tab w:val="left" w:pos="284"/>
        </w:tabs>
        <w:ind w:left="1380"/>
        <w:rPr>
          <w:rFonts w:ascii="Times New Roman" w:hAnsi="Times New Roman" w:cs="Times New Roman"/>
          <w:b/>
          <w:sz w:val="22"/>
          <w:szCs w:val="22"/>
        </w:rPr>
      </w:pP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4.1. Перечень работ и услуг по управлению содержанию и ремонту общего имущества в многоквартирном доме, условия их оказания и выполнения, а также размер их финансирования, утверждается с учетом предложений управляющей организации на общем собрании собственников помещений в многоквартирном доме.</w:t>
      </w: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4.2. Размер платы за услуги по управлению содержанию и текущему ремонту может быть изменен собственниками помещений  многоквартирного дома в течени</w:t>
      </w:r>
      <w:proofErr w:type="gramStart"/>
      <w:r w:rsidRPr="009A2773">
        <w:rPr>
          <w:rFonts w:ascii="Times New Roman" w:hAnsi="Times New Roman" w:cs="Times New Roman"/>
          <w:sz w:val="22"/>
          <w:szCs w:val="22"/>
        </w:rPr>
        <w:t>и</w:t>
      </w:r>
      <w:proofErr w:type="gramEnd"/>
      <w:r w:rsidRPr="009A2773">
        <w:rPr>
          <w:rFonts w:ascii="Times New Roman" w:hAnsi="Times New Roman" w:cs="Times New Roman"/>
          <w:sz w:val="22"/>
          <w:szCs w:val="22"/>
        </w:rPr>
        <w:t xml:space="preserve"> года, в сторону увеличения, если за такое изменение проголосовало необходимое количество собственников.</w:t>
      </w: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4.3. В случае возникновения необходимости проведения не установленных Перечнем работ и услуг, собственники на общем собрании определяют необходимый объем работ (услуг) и оплачивают их дополнительно.  </w:t>
      </w: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4.4. Перечень работ и услуг по управлению, содержанию, ремонту общего имущества многоквартирного дома, а так же коммунальных услуг указан в Приложении №2 к настоящему договору.</w:t>
      </w: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4.5. Перечень услуг и работ должен содержать гарантию, объемы, стоимость, периодичность и (или) график (сроки) оказания услуг и выполнения работ по содержанию и ремонту общего имущества Собственников помещений в Многоквартирном доме. Утвержденный Собственниками в Многоквартирном доме Перечень работ и услуг может быть изменен на основании соответствующего решения общего собрания указанных Собственников.</w:t>
      </w:r>
    </w:p>
    <w:p w:rsidR="001D563A" w:rsidRPr="009A2773" w:rsidRDefault="001D563A" w:rsidP="001D563A">
      <w:pPr>
        <w:ind w:left="709"/>
        <w:jc w:val="both"/>
        <w:rPr>
          <w:rFonts w:ascii="Times New Roman" w:hAnsi="Times New Roman" w:cs="Times New Roman"/>
          <w:sz w:val="22"/>
          <w:szCs w:val="22"/>
        </w:rPr>
      </w:pPr>
    </w:p>
    <w:p w:rsidR="001D563A" w:rsidRPr="009A2773" w:rsidRDefault="001D563A" w:rsidP="001D563A">
      <w:pPr>
        <w:shd w:val="clear" w:color="auto" w:fill="FFFFFF"/>
        <w:tabs>
          <w:tab w:val="left" w:pos="1080"/>
        </w:tabs>
        <w:ind w:right="-109" w:firstLine="1077"/>
        <w:jc w:val="center"/>
        <w:rPr>
          <w:rFonts w:ascii="Times New Roman" w:hAnsi="Times New Roman" w:cs="Times New Roman"/>
          <w:b/>
          <w:bCs/>
          <w:sz w:val="22"/>
          <w:szCs w:val="22"/>
        </w:rPr>
      </w:pPr>
      <w:r w:rsidRPr="009A2773">
        <w:rPr>
          <w:rFonts w:ascii="Times New Roman" w:hAnsi="Times New Roman" w:cs="Times New Roman"/>
          <w:b/>
          <w:bCs/>
          <w:sz w:val="22"/>
          <w:szCs w:val="22"/>
        </w:rPr>
        <w:t xml:space="preserve">5.    ОБЯЗАННОСТИ </w:t>
      </w:r>
      <w:r w:rsidRPr="009A2773">
        <w:rPr>
          <w:rFonts w:ascii="Times New Roman" w:hAnsi="Times New Roman" w:cs="Times New Roman"/>
          <w:b/>
          <w:sz w:val="22"/>
          <w:szCs w:val="22"/>
        </w:rPr>
        <w:t xml:space="preserve">И ПРАВА </w:t>
      </w:r>
      <w:r w:rsidRPr="009A2773">
        <w:rPr>
          <w:rFonts w:ascii="Times New Roman" w:hAnsi="Times New Roman" w:cs="Times New Roman"/>
          <w:b/>
          <w:bCs/>
          <w:sz w:val="22"/>
          <w:szCs w:val="22"/>
        </w:rPr>
        <w:t>СТОРОН</w:t>
      </w:r>
    </w:p>
    <w:p w:rsidR="001D563A" w:rsidRPr="009A2773" w:rsidRDefault="001D563A" w:rsidP="001D563A">
      <w:pPr>
        <w:pStyle w:val="ConsPlusNormal"/>
        <w:widowControl/>
        <w:ind w:right="-109" w:firstLine="1077"/>
        <w:jc w:val="both"/>
        <w:rPr>
          <w:rFonts w:ascii="Times New Roman" w:hAnsi="Times New Roman" w:cs="Times New Roman"/>
          <w:b/>
          <w:bCs/>
          <w:sz w:val="22"/>
          <w:szCs w:val="22"/>
          <w:highlight w:val="yellow"/>
        </w:rPr>
      </w:pPr>
    </w:p>
    <w:p w:rsidR="001D563A" w:rsidRPr="009A2773" w:rsidRDefault="001D563A" w:rsidP="001D563A">
      <w:pPr>
        <w:pStyle w:val="ConsPlusNormal"/>
        <w:widowControl/>
        <w:ind w:right="-109" w:firstLine="709"/>
        <w:jc w:val="both"/>
        <w:rPr>
          <w:rFonts w:ascii="Times New Roman" w:hAnsi="Times New Roman" w:cs="Times New Roman"/>
          <w:b/>
          <w:bCs/>
          <w:sz w:val="22"/>
          <w:szCs w:val="22"/>
        </w:rPr>
      </w:pPr>
      <w:r w:rsidRPr="009A2773">
        <w:rPr>
          <w:rFonts w:ascii="Times New Roman" w:hAnsi="Times New Roman" w:cs="Times New Roman"/>
          <w:b/>
          <w:bCs/>
          <w:sz w:val="22"/>
          <w:szCs w:val="22"/>
        </w:rPr>
        <w:t>5.1. Управляющая организация обязана:</w:t>
      </w:r>
    </w:p>
    <w:p w:rsidR="001D563A" w:rsidRPr="009A2773" w:rsidRDefault="001D563A" w:rsidP="001D563A">
      <w:pPr>
        <w:pStyle w:val="ConsPlusNormal"/>
        <w:widowControl/>
        <w:ind w:right="-109" w:firstLine="709"/>
        <w:jc w:val="both"/>
        <w:rPr>
          <w:rFonts w:ascii="Times New Roman" w:hAnsi="Times New Roman" w:cs="Times New Roman"/>
          <w:sz w:val="22"/>
          <w:szCs w:val="22"/>
        </w:rPr>
      </w:pPr>
      <w:r w:rsidRPr="009A2773">
        <w:rPr>
          <w:rFonts w:ascii="Times New Roman" w:hAnsi="Times New Roman" w:cs="Times New Roman"/>
          <w:bCs/>
          <w:sz w:val="22"/>
          <w:szCs w:val="22"/>
        </w:rPr>
        <w:t>5.1.1.</w:t>
      </w:r>
      <w:r w:rsidRPr="009A2773">
        <w:rPr>
          <w:rFonts w:ascii="Times New Roman" w:hAnsi="Times New Roman" w:cs="Times New Roman"/>
          <w:b/>
          <w:bCs/>
          <w:sz w:val="22"/>
          <w:szCs w:val="22"/>
        </w:rPr>
        <w:t xml:space="preserve"> </w:t>
      </w:r>
      <w:r w:rsidRPr="009A2773">
        <w:rPr>
          <w:rFonts w:ascii="Times New Roman" w:hAnsi="Times New Roman" w:cs="Times New Roman"/>
          <w:sz w:val="22"/>
          <w:szCs w:val="22"/>
        </w:rPr>
        <w:t>Осуществлять управление общим имуществом в многоквартирном доме в соответствии с условиями настоящего Договора и требованиями действующего законодательства.</w:t>
      </w:r>
    </w:p>
    <w:p w:rsidR="001D563A" w:rsidRPr="009A2773" w:rsidRDefault="001D563A" w:rsidP="001D563A">
      <w:pPr>
        <w:pStyle w:val="ConsPlusNormal"/>
        <w:widowControl/>
        <w:ind w:right="-109" w:firstLine="709"/>
        <w:jc w:val="both"/>
        <w:rPr>
          <w:rFonts w:ascii="Times New Roman" w:hAnsi="Times New Roman" w:cs="Times New Roman"/>
          <w:sz w:val="22"/>
          <w:szCs w:val="22"/>
        </w:rPr>
      </w:pPr>
      <w:r w:rsidRPr="009A2773">
        <w:rPr>
          <w:rFonts w:ascii="Times New Roman" w:hAnsi="Times New Roman" w:cs="Times New Roman"/>
          <w:sz w:val="22"/>
          <w:szCs w:val="22"/>
        </w:rPr>
        <w:lastRenderedPageBreak/>
        <w:t>5.1.2. Оказывать услуги и выполнять работы по содержанию и ремонту общего имуществ в многоквартирном доме, а так же предоставлять коммунальные услуги в соответствии с Перечнем в необходимом объеме, безопасными для жизни, здоровья потребителей и не причиняющими вреда их имуществу способами.</w:t>
      </w:r>
    </w:p>
    <w:p w:rsidR="001D563A" w:rsidRPr="009A2773" w:rsidRDefault="001D563A" w:rsidP="001D563A">
      <w:pPr>
        <w:pStyle w:val="ConsPlusNormal"/>
        <w:widowControl/>
        <w:ind w:right="-109"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5.1.3. Заключать договоры на обслуживание и ремонт общего имущества, предоставление иных жилищных и коммунальных услуг с исполнителями, подрядчиками и </w:t>
      </w:r>
      <w:proofErr w:type="spellStart"/>
      <w:r w:rsidRPr="009A2773">
        <w:rPr>
          <w:rFonts w:ascii="Times New Roman" w:hAnsi="Times New Roman" w:cs="Times New Roman"/>
          <w:sz w:val="22"/>
          <w:szCs w:val="22"/>
        </w:rPr>
        <w:t>ресурсоснабжающими</w:t>
      </w:r>
      <w:proofErr w:type="spellEnd"/>
      <w:r w:rsidRPr="009A2773">
        <w:rPr>
          <w:rFonts w:ascii="Times New Roman" w:hAnsi="Times New Roman" w:cs="Times New Roman"/>
          <w:sz w:val="22"/>
          <w:szCs w:val="22"/>
        </w:rPr>
        <w:t xml:space="preserve"> организациями. Осуществлять контроль, за соблюдением условий договоров, качеством и количеством поставляемых коммунальных и иных услуг, их исполнением, а также вести их учет.</w:t>
      </w:r>
    </w:p>
    <w:p w:rsidR="001D563A" w:rsidRPr="009A2773" w:rsidRDefault="001D563A" w:rsidP="001D563A">
      <w:pPr>
        <w:pStyle w:val="ConsPlusNormal"/>
        <w:widowControl/>
        <w:ind w:right="-109" w:firstLine="709"/>
        <w:jc w:val="both"/>
        <w:rPr>
          <w:rFonts w:ascii="Times New Roman" w:hAnsi="Times New Roman" w:cs="Times New Roman"/>
          <w:sz w:val="22"/>
          <w:szCs w:val="22"/>
        </w:rPr>
      </w:pPr>
      <w:r w:rsidRPr="009A2773">
        <w:rPr>
          <w:rFonts w:ascii="Times New Roman" w:hAnsi="Times New Roman" w:cs="Times New Roman"/>
          <w:sz w:val="22"/>
          <w:szCs w:val="22"/>
        </w:rPr>
        <w:t>5.1.4. Устранить все выявленные недостатки за свой счет или осуществить перерасчет в установленном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оказания коммунальных услуг ненадлежащего качества.</w:t>
      </w:r>
    </w:p>
    <w:p w:rsidR="001D563A" w:rsidRPr="009A2773" w:rsidRDefault="001D563A" w:rsidP="001D563A">
      <w:pPr>
        <w:pStyle w:val="ConsPlusNormal"/>
        <w:widowControl/>
        <w:ind w:right="-109" w:firstLine="709"/>
        <w:jc w:val="both"/>
        <w:rPr>
          <w:rFonts w:ascii="Times New Roman" w:hAnsi="Times New Roman" w:cs="Times New Roman"/>
          <w:sz w:val="22"/>
          <w:szCs w:val="22"/>
        </w:rPr>
      </w:pPr>
      <w:r w:rsidRPr="009A2773">
        <w:rPr>
          <w:rFonts w:ascii="Times New Roman" w:hAnsi="Times New Roman" w:cs="Times New Roman"/>
          <w:sz w:val="22"/>
          <w:szCs w:val="22"/>
        </w:rPr>
        <w:t>5.1.5. Обеспечить начисление и прием от Собственника платы за содержание, текущий и капитальный ремонт общего имущества, а также платы за управление Многоквартирным домом, коммунальные и другие услуги.</w:t>
      </w:r>
    </w:p>
    <w:p w:rsidR="001D563A" w:rsidRPr="009A2773" w:rsidRDefault="001D563A" w:rsidP="001D563A">
      <w:pPr>
        <w:pStyle w:val="ConsPlusNormal"/>
        <w:widowControl/>
        <w:ind w:right="-109"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5.1.6. </w:t>
      </w:r>
      <w:proofErr w:type="gramStart"/>
      <w:r w:rsidRPr="009A2773">
        <w:rPr>
          <w:rFonts w:ascii="Times New Roman" w:hAnsi="Times New Roman" w:cs="Times New Roman"/>
          <w:sz w:val="22"/>
          <w:szCs w:val="22"/>
        </w:rPr>
        <w:t xml:space="preserve">Подготавливать предложения по вопросам содержания и текущего ремонта общего имущества в Многоквартирном доме для их рассмотрения общим собранием Собственников помещений в Многоквартирном доме, в том числе разрабатывать с учетом минимального </w:t>
      </w:r>
      <w:hyperlink r:id="rId12" w:history="1">
        <w:r w:rsidRPr="009A2773">
          <w:rPr>
            <w:rFonts w:ascii="Times New Roman" w:hAnsi="Times New Roman" w:cs="Times New Roman"/>
            <w:sz w:val="22"/>
            <w:szCs w:val="22"/>
          </w:rPr>
          <w:t>перечня</w:t>
        </w:r>
      </w:hyperlink>
      <w:r w:rsidRPr="009A2773">
        <w:rPr>
          <w:rFonts w:ascii="Times New Roman" w:hAnsi="Times New Roman" w:cs="Times New Roman"/>
          <w:sz w:val="22"/>
          <w:szCs w:val="22"/>
        </w:rPr>
        <w:t xml:space="preserve"> услуг и работ по содержанию общего имущества в многоквартирном доме, утвержденного постановлением Правительства РФ от 15.05.2013 № 416, перечень работ, услуг и работ по содержанию и текущему ремонту общего имущества</w:t>
      </w:r>
      <w:proofErr w:type="gramEnd"/>
      <w:r w:rsidRPr="009A2773">
        <w:rPr>
          <w:rFonts w:ascii="Times New Roman" w:hAnsi="Times New Roman" w:cs="Times New Roman"/>
          <w:sz w:val="22"/>
          <w:szCs w:val="22"/>
        </w:rPr>
        <w:t xml:space="preserve"> в Многоквартирном доме (далее - Перечень работ и услуг) и представлять его Собственникам помещений в Многоквартирном доме для утверждения с учетом актов весенних и осенних осмотров.</w:t>
      </w:r>
    </w:p>
    <w:p w:rsidR="001D563A" w:rsidRPr="009A2773" w:rsidRDefault="001D563A" w:rsidP="001D563A">
      <w:pPr>
        <w:pStyle w:val="ConsPlusNormal"/>
        <w:widowControl/>
        <w:ind w:right="-109"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5.1.7. </w:t>
      </w:r>
      <w:proofErr w:type="gramStart"/>
      <w:r w:rsidRPr="009A2773">
        <w:rPr>
          <w:rFonts w:ascii="Times New Roman" w:hAnsi="Times New Roman" w:cs="Times New Roman"/>
          <w:sz w:val="22"/>
          <w:szCs w:val="22"/>
        </w:rPr>
        <w:t>Подготавливать и представлять Собственникам помещений в Многоквартирном доме предложения по вопросам проведения капитального ремонта Многоквартирного дома, в том числе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том числе</w:t>
      </w:r>
      <w:proofErr w:type="gramEnd"/>
      <w:r w:rsidRPr="009A2773">
        <w:rPr>
          <w:rFonts w:ascii="Times New Roman" w:hAnsi="Times New Roman" w:cs="Times New Roman"/>
          <w:sz w:val="22"/>
          <w:szCs w:val="22"/>
        </w:rPr>
        <w:t xml:space="preserve"> в случае</w:t>
      </w:r>
      <w:proofErr w:type="gramStart"/>
      <w:r w:rsidRPr="009A2773">
        <w:rPr>
          <w:rFonts w:ascii="Times New Roman" w:hAnsi="Times New Roman" w:cs="Times New Roman"/>
          <w:sz w:val="22"/>
          <w:szCs w:val="22"/>
        </w:rPr>
        <w:t>,</w:t>
      </w:r>
      <w:proofErr w:type="gramEnd"/>
      <w:r w:rsidRPr="009A2773">
        <w:rPr>
          <w:rFonts w:ascii="Times New Roman" w:hAnsi="Times New Roman" w:cs="Times New Roman"/>
          <w:sz w:val="22"/>
          <w:szCs w:val="22"/>
        </w:rPr>
        <w:t xml:space="preserve">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региональный оператор.</w:t>
      </w:r>
    </w:p>
    <w:p w:rsidR="001D563A" w:rsidRPr="009A2773" w:rsidRDefault="001D563A" w:rsidP="001D563A">
      <w:pPr>
        <w:pStyle w:val="ConsPlusNormal"/>
        <w:widowControl/>
        <w:ind w:right="-109" w:firstLine="709"/>
        <w:jc w:val="both"/>
        <w:rPr>
          <w:rFonts w:ascii="Times New Roman" w:hAnsi="Times New Roman" w:cs="Times New Roman"/>
          <w:sz w:val="22"/>
          <w:szCs w:val="22"/>
        </w:rPr>
      </w:pPr>
      <w:r w:rsidRPr="009A2773">
        <w:rPr>
          <w:rFonts w:ascii="Times New Roman" w:hAnsi="Times New Roman" w:cs="Times New Roman"/>
          <w:sz w:val="22"/>
          <w:szCs w:val="22"/>
        </w:rPr>
        <w:t>5.1.8.Незамедлительно информировать Собственников и нанимателей жилых Помещений о предстоящих ремонтных работах, об отключении, испытании, ином изменении режима работы инженерных сетей.</w:t>
      </w:r>
    </w:p>
    <w:p w:rsidR="001D563A" w:rsidRPr="009A2773" w:rsidRDefault="001D563A" w:rsidP="001D563A">
      <w:pPr>
        <w:pStyle w:val="ConsPlusNormal"/>
        <w:widowControl/>
        <w:ind w:right="-109"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5.1.9. </w:t>
      </w:r>
      <w:proofErr w:type="gramStart"/>
      <w:r w:rsidRPr="009A2773">
        <w:rPr>
          <w:rFonts w:ascii="Times New Roman" w:hAnsi="Times New Roman" w:cs="Times New Roman"/>
          <w:sz w:val="22"/>
          <w:szCs w:val="22"/>
        </w:rPr>
        <w:t xml:space="preserve">Принимать, хранить и передавать техническую документацию на Многоквартирный дом и иные связанные с управлением таким домом документы, предусмотренные </w:t>
      </w:r>
      <w:hyperlink r:id="rId13" w:history="1">
        <w:r w:rsidRPr="009A2773">
          <w:rPr>
            <w:rFonts w:ascii="Times New Roman" w:hAnsi="Times New Roman" w:cs="Times New Roman"/>
            <w:sz w:val="22"/>
            <w:szCs w:val="22"/>
          </w:rPr>
          <w:t>Правилами</w:t>
        </w:r>
      </w:hyperlink>
      <w:r w:rsidRPr="009A2773">
        <w:rPr>
          <w:rFonts w:ascii="Times New Roman" w:hAnsi="Times New Roman" w:cs="Times New Roman"/>
          <w:sz w:val="22"/>
          <w:szCs w:val="22"/>
        </w:rPr>
        <w:t xml:space="preserve"> содержания общего имущества в многоквартирном доме, утвержденными постановлением Правительства РФ от 13.08.2006 № 491, в порядке, установленном </w:t>
      </w:r>
      <w:hyperlink r:id="rId14" w:history="1">
        <w:r w:rsidRPr="009A2773">
          <w:rPr>
            <w:rFonts w:ascii="Times New Roman" w:hAnsi="Times New Roman" w:cs="Times New Roman"/>
            <w:sz w:val="22"/>
            <w:szCs w:val="22"/>
          </w:rPr>
          <w:t>Правилами</w:t>
        </w:r>
      </w:hyperlink>
      <w:r w:rsidRPr="009A2773">
        <w:rPr>
          <w:rFonts w:ascii="Times New Roman" w:hAnsi="Times New Roman" w:cs="Times New Roman"/>
          <w:sz w:val="22"/>
          <w:szCs w:val="22"/>
        </w:rPr>
        <w:t xml:space="preserve"> осуществления деятельности по управлению многоквартирным домом, утвержденными постановлением Правительства РФ от 15.05.2013 № 416, а также осуществлять их актуализацию и восстановление (при необходимости).</w:t>
      </w:r>
      <w:proofErr w:type="gramEnd"/>
      <w:r w:rsidRPr="009A2773">
        <w:rPr>
          <w:rFonts w:ascii="Times New Roman" w:hAnsi="Times New Roman" w:cs="Times New Roman"/>
          <w:sz w:val="22"/>
          <w:szCs w:val="22"/>
        </w:rPr>
        <w:t xml:space="preserve"> Вести и хранить иную документацию, связанную с исполнением Договора.</w:t>
      </w:r>
    </w:p>
    <w:p w:rsidR="001D563A" w:rsidRPr="009A2773" w:rsidRDefault="001D563A" w:rsidP="001D563A">
      <w:pPr>
        <w:pStyle w:val="ConsPlusNormal"/>
        <w:widowControl/>
        <w:ind w:right="-109" w:firstLine="709"/>
        <w:jc w:val="both"/>
        <w:rPr>
          <w:rFonts w:ascii="Times New Roman" w:hAnsi="Times New Roman" w:cs="Times New Roman"/>
          <w:sz w:val="22"/>
          <w:szCs w:val="22"/>
        </w:rPr>
      </w:pPr>
      <w:r w:rsidRPr="009A2773">
        <w:rPr>
          <w:rFonts w:ascii="Times New Roman" w:hAnsi="Times New Roman" w:cs="Times New Roman"/>
          <w:sz w:val="22"/>
          <w:szCs w:val="22"/>
        </w:rPr>
        <w:t>5.1.10. Рассматривать обращения Собственника, а также нанимателей жилых Помещений по вопросам, связанным с исполнением Договора, включая вопросы содержания и ремонта общего имущества в Многоквартирном доме, предоставления коммунальных услуг.</w:t>
      </w:r>
    </w:p>
    <w:p w:rsidR="001D563A" w:rsidRPr="009A2773" w:rsidRDefault="001D563A" w:rsidP="001D563A">
      <w:pPr>
        <w:pStyle w:val="ConsPlusNormal"/>
        <w:widowControl/>
        <w:ind w:right="-109" w:firstLine="709"/>
        <w:jc w:val="both"/>
        <w:rPr>
          <w:rFonts w:ascii="Times New Roman" w:hAnsi="Times New Roman" w:cs="Times New Roman"/>
          <w:sz w:val="22"/>
          <w:szCs w:val="22"/>
        </w:rPr>
      </w:pPr>
      <w:r w:rsidRPr="009A2773">
        <w:rPr>
          <w:rFonts w:ascii="Times New Roman" w:hAnsi="Times New Roman" w:cs="Times New Roman"/>
          <w:sz w:val="22"/>
          <w:szCs w:val="22"/>
        </w:rPr>
        <w:t>5.1.11. Вести лицевые счета Собственника, производить начисления платежей по всем видам услуг, оказываемых Управляющей организацией. Обеспечить Собственнику оплату услуг и производить сбор платежей от нанимателей, собственников жилых помещений, а также платежей за оказываемые услуги.</w:t>
      </w:r>
    </w:p>
    <w:p w:rsidR="001D563A" w:rsidRPr="009A2773" w:rsidRDefault="001D563A" w:rsidP="001D563A">
      <w:pPr>
        <w:pStyle w:val="ConsPlusNormal"/>
        <w:widowControl/>
        <w:ind w:right="-109" w:firstLine="709"/>
        <w:jc w:val="both"/>
        <w:rPr>
          <w:rFonts w:ascii="Times New Roman" w:hAnsi="Times New Roman" w:cs="Times New Roman"/>
          <w:sz w:val="22"/>
          <w:szCs w:val="22"/>
        </w:rPr>
      </w:pPr>
      <w:r w:rsidRPr="009A2773">
        <w:rPr>
          <w:rFonts w:ascii="Times New Roman" w:hAnsi="Times New Roman" w:cs="Times New Roman"/>
          <w:sz w:val="22"/>
          <w:szCs w:val="22"/>
        </w:rPr>
        <w:t>5.1.12. Принимать соответствующие меры по взысканию задолженности, образующейся при несвоевременном внесении платежей за предоставленные услуги.</w:t>
      </w:r>
    </w:p>
    <w:p w:rsidR="001D563A" w:rsidRPr="009A2773" w:rsidRDefault="001D563A" w:rsidP="001D563A">
      <w:pPr>
        <w:pStyle w:val="ConsPlusNormal"/>
        <w:widowControl/>
        <w:ind w:right="-109" w:firstLine="709"/>
        <w:jc w:val="both"/>
        <w:rPr>
          <w:rFonts w:ascii="Times New Roman" w:hAnsi="Times New Roman" w:cs="Times New Roman"/>
          <w:sz w:val="22"/>
          <w:szCs w:val="22"/>
        </w:rPr>
      </w:pPr>
      <w:r w:rsidRPr="009A2773">
        <w:rPr>
          <w:rFonts w:ascii="Times New Roman" w:hAnsi="Times New Roman" w:cs="Times New Roman"/>
          <w:sz w:val="22"/>
          <w:szCs w:val="22"/>
        </w:rPr>
        <w:t>5.1.13. В случае, предоставления коммунальных услуг ненадлежащего качества и (или) с перерывами, превышающими установленную продолжительность, зафиксировать факт ненадлежащего качества соответствующим актом и произвести перерасчет платы за коммунальные услуги в соответствии с Правилами предоставления коммунальных услуг гражданам.</w:t>
      </w:r>
    </w:p>
    <w:p w:rsidR="001D563A" w:rsidRPr="009A2773" w:rsidRDefault="001D563A" w:rsidP="001D563A">
      <w:pPr>
        <w:pStyle w:val="ConsPlusNormal"/>
        <w:widowControl/>
        <w:ind w:right="-109"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5.1.14. </w:t>
      </w:r>
      <w:proofErr w:type="gramStart"/>
      <w:r w:rsidRPr="009A2773">
        <w:rPr>
          <w:rFonts w:ascii="Times New Roman" w:hAnsi="Times New Roman" w:cs="Times New Roman"/>
          <w:sz w:val="22"/>
          <w:szCs w:val="22"/>
        </w:rPr>
        <w:t xml:space="preserve">Информировать Собственника об изменении размера платы за содержание, текущий ремонт и капитальный ремонт общего имущества не позднее даты выставления платежных документов, а также об изменении размера платы за коммунальные услуги за 30 дней до введения новых тарифов </w:t>
      </w:r>
      <w:r w:rsidRPr="009A2773">
        <w:rPr>
          <w:rFonts w:ascii="Times New Roman" w:hAnsi="Times New Roman" w:cs="Times New Roman"/>
          <w:sz w:val="22"/>
          <w:szCs w:val="22"/>
        </w:rPr>
        <w:lastRenderedPageBreak/>
        <w:t>путем размещения информации в общественных местах многоквартирного дома и в пунктах платежей Управляющей организации.</w:t>
      </w:r>
      <w:proofErr w:type="gramEnd"/>
    </w:p>
    <w:p w:rsidR="001D563A" w:rsidRPr="009A2773" w:rsidRDefault="001D563A" w:rsidP="001D563A">
      <w:pPr>
        <w:pStyle w:val="ConsPlusNormal"/>
        <w:widowControl/>
        <w:ind w:right="-109"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5.1.15. </w:t>
      </w:r>
      <w:proofErr w:type="gramStart"/>
      <w:r w:rsidRPr="009A2773">
        <w:rPr>
          <w:rFonts w:ascii="Times New Roman" w:hAnsi="Times New Roman" w:cs="Times New Roman"/>
          <w:sz w:val="22"/>
          <w:szCs w:val="22"/>
        </w:rPr>
        <w:t>Предоставлять Собственнику платежный документ</w:t>
      </w:r>
      <w:proofErr w:type="gramEnd"/>
      <w:r w:rsidRPr="009A2773">
        <w:rPr>
          <w:rFonts w:ascii="Times New Roman" w:hAnsi="Times New Roman" w:cs="Times New Roman"/>
          <w:sz w:val="22"/>
          <w:szCs w:val="22"/>
        </w:rPr>
        <w:t xml:space="preserve"> (платежные документы) не позднее пятого числа месяца, следующего за истекшим месяцем в пункты приема платежей.</w:t>
      </w:r>
    </w:p>
    <w:p w:rsidR="001D563A" w:rsidRPr="009A2773" w:rsidRDefault="001D563A" w:rsidP="001D563A">
      <w:pPr>
        <w:pStyle w:val="ConsPlusNormal"/>
        <w:widowControl/>
        <w:ind w:right="-109" w:firstLine="709"/>
        <w:jc w:val="both"/>
        <w:rPr>
          <w:rFonts w:ascii="Times New Roman" w:hAnsi="Times New Roman" w:cs="Times New Roman"/>
          <w:b/>
          <w:bCs/>
          <w:sz w:val="22"/>
          <w:szCs w:val="22"/>
        </w:rPr>
      </w:pPr>
      <w:r w:rsidRPr="009A2773">
        <w:rPr>
          <w:rFonts w:ascii="Times New Roman" w:hAnsi="Times New Roman" w:cs="Times New Roman"/>
          <w:sz w:val="22"/>
          <w:szCs w:val="22"/>
        </w:rPr>
        <w:t>5.1.16. Ежегодно в течение первого квартала текущего года представлять Собственнику письменный отчет о выполнении Договора за предыдущий год.</w:t>
      </w:r>
    </w:p>
    <w:p w:rsidR="001D563A" w:rsidRPr="009A2773" w:rsidRDefault="001D563A" w:rsidP="001D563A">
      <w:pPr>
        <w:ind w:firstLine="709"/>
        <w:jc w:val="both"/>
        <w:outlineLvl w:val="1"/>
        <w:rPr>
          <w:rFonts w:ascii="Times New Roman" w:hAnsi="Times New Roman" w:cs="Times New Roman"/>
          <w:sz w:val="22"/>
          <w:szCs w:val="22"/>
        </w:rPr>
      </w:pPr>
      <w:r w:rsidRPr="009A2773">
        <w:rPr>
          <w:rFonts w:ascii="Times New Roman" w:hAnsi="Times New Roman" w:cs="Times New Roman"/>
          <w:sz w:val="22"/>
          <w:szCs w:val="22"/>
        </w:rPr>
        <w:t>Отчет представляется письменно на Общем собрании Собственников, а также размещается на доске объявлений в доступном для собственников месте, а также на Интернет-сайте, обязательном для размещения и сайте Управляющей организации (при его наличии).</w:t>
      </w:r>
    </w:p>
    <w:p w:rsidR="001D563A" w:rsidRPr="009A2773" w:rsidRDefault="001D563A" w:rsidP="001D563A">
      <w:pPr>
        <w:ind w:firstLine="709"/>
        <w:jc w:val="both"/>
        <w:outlineLvl w:val="1"/>
        <w:rPr>
          <w:rFonts w:ascii="Times New Roman" w:hAnsi="Times New Roman" w:cs="Times New Roman"/>
          <w:sz w:val="22"/>
          <w:szCs w:val="22"/>
        </w:rPr>
      </w:pPr>
      <w:r w:rsidRPr="009A2773">
        <w:rPr>
          <w:rFonts w:ascii="Times New Roman" w:hAnsi="Times New Roman" w:cs="Times New Roman"/>
          <w:sz w:val="22"/>
          <w:szCs w:val="22"/>
        </w:rPr>
        <w:t xml:space="preserve">По требованию Собственников Управляющая организация обязана </w:t>
      </w:r>
      <w:proofErr w:type="gramStart"/>
      <w:r w:rsidRPr="009A2773">
        <w:rPr>
          <w:rFonts w:ascii="Times New Roman" w:hAnsi="Times New Roman" w:cs="Times New Roman"/>
          <w:sz w:val="22"/>
          <w:szCs w:val="22"/>
        </w:rPr>
        <w:t>предоставить иные документы</w:t>
      </w:r>
      <w:proofErr w:type="gramEnd"/>
      <w:r w:rsidRPr="009A2773">
        <w:rPr>
          <w:rFonts w:ascii="Times New Roman" w:hAnsi="Times New Roman" w:cs="Times New Roman"/>
          <w:sz w:val="22"/>
          <w:szCs w:val="22"/>
        </w:rPr>
        <w:t>, подтверждающие произведенные ею расходы и их обоснованность.</w:t>
      </w:r>
    </w:p>
    <w:p w:rsidR="001D563A" w:rsidRPr="009A2773" w:rsidRDefault="001D563A" w:rsidP="001D563A">
      <w:pPr>
        <w:ind w:firstLine="709"/>
        <w:jc w:val="both"/>
        <w:outlineLvl w:val="1"/>
        <w:rPr>
          <w:rFonts w:ascii="Times New Roman" w:hAnsi="Times New Roman" w:cs="Times New Roman"/>
          <w:sz w:val="22"/>
          <w:szCs w:val="22"/>
        </w:rPr>
      </w:pPr>
      <w:r w:rsidRPr="009A2773">
        <w:rPr>
          <w:rFonts w:ascii="Times New Roman" w:hAnsi="Times New Roman" w:cs="Times New Roman"/>
          <w:sz w:val="22"/>
          <w:szCs w:val="22"/>
        </w:rPr>
        <w:t>5.1.17. Информировать Собственников через Совет Многоквартирного дома и/или иным способами, в том числе путем размещения информации о необходимости проведения текущего или капитального ремонта.</w:t>
      </w:r>
    </w:p>
    <w:p w:rsidR="001D563A" w:rsidRPr="009A2773" w:rsidRDefault="001D563A" w:rsidP="001D563A">
      <w:pPr>
        <w:ind w:firstLine="709"/>
        <w:jc w:val="both"/>
        <w:outlineLvl w:val="1"/>
        <w:rPr>
          <w:rFonts w:ascii="Times New Roman" w:hAnsi="Times New Roman" w:cs="Times New Roman"/>
          <w:sz w:val="22"/>
          <w:szCs w:val="22"/>
        </w:rPr>
      </w:pPr>
      <w:r w:rsidRPr="009A2773">
        <w:rPr>
          <w:rFonts w:ascii="Times New Roman" w:hAnsi="Times New Roman" w:cs="Times New Roman"/>
          <w:sz w:val="22"/>
          <w:szCs w:val="22"/>
        </w:rPr>
        <w:t>5.1.18.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цели указанные в протоколах общего собрания Собственников помещений многоквартирного дома.</w:t>
      </w:r>
    </w:p>
    <w:p w:rsidR="001D563A" w:rsidRPr="009A2773" w:rsidRDefault="001D563A" w:rsidP="001D563A">
      <w:pPr>
        <w:ind w:firstLine="709"/>
        <w:jc w:val="both"/>
        <w:outlineLvl w:val="1"/>
        <w:rPr>
          <w:rFonts w:ascii="Times New Roman" w:hAnsi="Times New Roman" w:cs="Times New Roman"/>
          <w:sz w:val="22"/>
          <w:szCs w:val="22"/>
        </w:rPr>
      </w:pPr>
      <w:r w:rsidRPr="009A2773">
        <w:rPr>
          <w:rFonts w:ascii="Times New Roman" w:hAnsi="Times New Roman" w:cs="Times New Roman"/>
          <w:sz w:val="22"/>
          <w:szCs w:val="22"/>
        </w:rPr>
        <w:t xml:space="preserve">5.1.19. </w:t>
      </w:r>
      <w:proofErr w:type="gramStart"/>
      <w:r w:rsidRPr="009A2773">
        <w:rPr>
          <w:rFonts w:ascii="Times New Roman" w:hAnsi="Times New Roman" w:cs="Times New Roman"/>
          <w:sz w:val="22"/>
          <w:szCs w:val="22"/>
        </w:rPr>
        <w:t xml:space="preserve">Обеспечить свободный доступ к информации об основных показателях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15" w:history="1">
        <w:r w:rsidRPr="009A2773">
          <w:rPr>
            <w:rFonts w:ascii="Times New Roman" w:hAnsi="Times New Roman" w:cs="Times New Roman"/>
            <w:sz w:val="22"/>
            <w:szCs w:val="22"/>
          </w:rPr>
          <w:t>стандартами</w:t>
        </w:r>
      </w:hyperlink>
      <w:r w:rsidRPr="009A2773">
        <w:rPr>
          <w:rFonts w:ascii="Times New Roman" w:hAnsi="Times New Roman" w:cs="Times New Roman"/>
          <w:sz w:val="22"/>
          <w:szCs w:val="22"/>
        </w:rPr>
        <w:t xml:space="preserve"> раскрытия информации, утвержденными постановлением Правительства РФ от 23.09.2010</w:t>
      </w:r>
      <w:proofErr w:type="gramEnd"/>
      <w:r w:rsidRPr="009A2773">
        <w:rPr>
          <w:rFonts w:ascii="Times New Roman" w:hAnsi="Times New Roman" w:cs="Times New Roman"/>
          <w:sz w:val="22"/>
          <w:szCs w:val="22"/>
        </w:rPr>
        <w:t xml:space="preserve"> № 731 «Об утверждении стандарта раскрытия информации организациями, осуществляющими деятельность по управлению многоквартирными домами».</w:t>
      </w:r>
    </w:p>
    <w:p w:rsidR="001D563A" w:rsidRPr="009A2773" w:rsidRDefault="001D563A" w:rsidP="001D563A">
      <w:pPr>
        <w:ind w:firstLine="709"/>
        <w:jc w:val="both"/>
        <w:outlineLvl w:val="1"/>
        <w:rPr>
          <w:rFonts w:ascii="Times New Roman" w:hAnsi="Times New Roman" w:cs="Times New Roman"/>
          <w:sz w:val="22"/>
          <w:szCs w:val="22"/>
        </w:rPr>
      </w:pPr>
      <w:r w:rsidRPr="009A2773">
        <w:rPr>
          <w:rFonts w:ascii="Times New Roman" w:hAnsi="Times New Roman" w:cs="Times New Roman"/>
          <w:sz w:val="22"/>
          <w:szCs w:val="22"/>
        </w:rPr>
        <w:t xml:space="preserve">5.1.20. Предоставлять Собственнику любую информацию по выполнению Договора </w:t>
      </w:r>
      <w:r w:rsidRPr="009A2773">
        <w:rPr>
          <w:rFonts w:ascii="Times New Roman" w:hAnsi="Times New Roman" w:cs="Times New Roman"/>
          <w:b/>
          <w:sz w:val="22"/>
          <w:szCs w:val="22"/>
        </w:rPr>
        <w:t xml:space="preserve">в десятидневный срок </w:t>
      </w:r>
      <w:r w:rsidRPr="009A2773">
        <w:rPr>
          <w:rFonts w:ascii="Times New Roman" w:hAnsi="Times New Roman" w:cs="Times New Roman"/>
          <w:sz w:val="22"/>
          <w:szCs w:val="22"/>
        </w:rPr>
        <w:t>с момента получения соответствующего запроса.</w:t>
      </w:r>
    </w:p>
    <w:p w:rsidR="001D563A" w:rsidRPr="009A2773" w:rsidRDefault="001D563A" w:rsidP="001D563A">
      <w:pPr>
        <w:ind w:firstLine="709"/>
        <w:jc w:val="both"/>
        <w:outlineLvl w:val="1"/>
        <w:rPr>
          <w:rFonts w:ascii="Times New Roman" w:hAnsi="Times New Roman" w:cs="Times New Roman"/>
          <w:sz w:val="22"/>
          <w:szCs w:val="22"/>
        </w:rPr>
      </w:pPr>
      <w:proofErr w:type="gramStart"/>
      <w:r w:rsidRPr="009A2773">
        <w:rPr>
          <w:rFonts w:ascii="Times New Roman" w:hAnsi="Times New Roman" w:cs="Times New Roman"/>
          <w:sz w:val="22"/>
          <w:szCs w:val="22"/>
        </w:rPr>
        <w:t xml:space="preserve">5.1.21.Нести иные обязанности, предусмотренные Жилищным </w:t>
      </w:r>
      <w:hyperlink r:id="rId16" w:history="1">
        <w:r w:rsidRPr="009A2773">
          <w:rPr>
            <w:rFonts w:ascii="Times New Roman" w:hAnsi="Times New Roman" w:cs="Times New Roman"/>
            <w:sz w:val="22"/>
            <w:szCs w:val="22"/>
          </w:rPr>
          <w:t>кодексом</w:t>
        </w:r>
      </w:hyperlink>
      <w:r w:rsidRPr="009A2773">
        <w:rPr>
          <w:rFonts w:ascii="Times New Roman" w:hAnsi="Times New Roman" w:cs="Times New Roman"/>
          <w:sz w:val="22"/>
          <w:szCs w:val="22"/>
        </w:rPr>
        <w:t xml:space="preserve"> Российской Федерации и принятыми в соответствии с ним другими федеральными законами, иными нормативными правовыми актами Российской Федерации, Оренбургской области и Договором.</w:t>
      </w:r>
      <w:proofErr w:type="gramEnd"/>
    </w:p>
    <w:p w:rsidR="001D563A" w:rsidRPr="009A2773" w:rsidRDefault="001D563A" w:rsidP="001D563A">
      <w:pPr>
        <w:ind w:firstLine="709"/>
        <w:jc w:val="both"/>
        <w:outlineLvl w:val="1"/>
        <w:rPr>
          <w:rFonts w:ascii="Times New Roman" w:hAnsi="Times New Roman" w:cs="Times New Roman"/>
          <w:sz w:val="22"/>
          <w:szCs w:val="22"/>
        </w:rPr>
      </w:pPr>
      <w:r w:rsidRPr="009A2773">
        <w:rPr>
          <w:rFonts w:ascii="Times New Roman" w:hAnsi="Times New Roman" w:cs="Times New Roman"/>
          <w:sz w:val="22"/>
          <w:szCs w:val="22"/>
        </w:rPr>
        <w:t>5.1.22. Контролировать своевременное внесение Собственниками (нанимателями, арендаторами) помещений установленных обязательных платежей и взносов.</w:t>
      </w:r>
    </w:p>
    <w:p w:rsidR="001D563A" w:rsidRPr="009A2773" w:rsidRDefault="001D563A" w:rsidP="001D563A">
      <w:pPr>
        <w:ind w:firstLine="709"/>
        <w:jc w:val="both"/>
        <w:outlineLvl w:val="1"/>
        <w:rPr>
          <w:rFonts w:ascii="Times New Roman" w:hAnsi="Times New Roman" w:cs="Times New Roman"/>
          <w:sz w:val="22"/>
          <w:szCs w:val="22"/>
        </w:rPr>
      </w:pPr>
      <w:r w:rsidRPr="009A2773">
        <w:rPr>
          <w:rFonts w:ascii="Times New Roman" w:hAnsi="Times New Roman" w:cs="Times New Roman"/>
          <w:sz w:val="22"/>
          <w:szCs w:val="22"/>
        </w:rPr>
        <w:t>5.1.23. Производить перерасчет платы за содержание и ремонт общего имущества Собственников МКД и коммунальные услуги в порядке, предусмотренном действующим законодательством.</w:t>
      </w:r>
    </w:p>
    <w:p w:rsidR="001D563A" w:rsidRPr="009A2773" w:rsidRDefault="001D563A" w:rsidP="001D563A">
      <w:pPr>
        <w:ind w:firstLine="709"/>
        <w:jc w:val="both"/>
        <w:outlineLvl w:val="1"/>
        <w:rPr>
          <w:rFonts w:ascii="Times New Roman" w:hAnsi="Times New Roman" w:cs="Times New Roman"/>
          <w:sz w:val="22"/>
          <w:szCs w:val="22"/>
        </w:rPr>
      </w:pPr>
      <w:r w:rsidRPr="009A2773">
        <w:rPr>
          <w:rFonts w:ascii="Times New Roman" w:hAnsi="Times New Roman" w:cs="Times New Roman"/>
          <w:sz w:val="22"/>
          <w:szCs w:val="22"/>
        </w:rPr>
        <w:t>5.1.24. Обеспечивать круглосуточное аварийно-диспетчерское обслуживание по заявкам собственников, нанимателей, арендаторов жилых и нежилых помещений в МКД, оперативно устранять аварии, в сроки, установленные законодательством и настоящим Договором.</w:t>
      </w:r>
    </w:p>
    <w:p w:rsidR="001D563A" w:rsidRPr="009A2773" w:rsidRDefault="001D563A" w:rsidP="001D563A">
      <w:pPr>
        <w:ind w:firstLine="709"/>
        <w:jc w:val="both"/>
        <w:outlineLvl w:val="1"/>
        <w:rPr>
          <w:rFonts w:ascii="Times New Roman" w:hAnsi="Times New Roman" w:cs="Times New Roman"/>
          <w:sz w:val="22"/>
          <w:szCs w:val="22"/>
        </w:rPr>
      </w:pPr>
      <w:r w:rsidRPr="009A2773">
        <w:rPr>
          <w:rFonts w:ascii="Times New Roman" w:hAnsi="Times New Roman" w:cs="Times New Roman"/>
          <w:sz w:val="22"/>
          <w:szCs w:val="22"/>
        </w:rPr>
        <w:t>5.1.25. Обеспечивать пользователей помещений в МКД информацией о телефонах аварийных и диспетчерских служб путем размещения объявления в общедоступных местах.</w:t>
      </w:r>
    </w:p>
    <w:p w:rsidR="001D563A" w:rsidRPr="009A2773" w:rsidRDefault="001D563A" w:rsidP="001D563A">
      <w:pPr>
        <w:ind w:firstLine="709"/>
        <w:jc w:val="both"/>
        <w:outlineLvl w:val="1"/>
        <w:rPr>
          <w:rFonts w:ascii="Times New Roman" w:hAnsi="Times New Roman" w:cs="Times New Roman"/>
          <w:sz w:val="22"/>
          <w:szCs w:val="22"/>
        </w:rPr>
      </w:pPr>
      <w:r w:rsidRPr="009A2773">
        <w:rPr>
          <w:rFonts w:ascii="Times New Roman" w:hAnsi="Times New Roman" w:cs="Times New Roman"/>
          <w:sz w:val="22"/>
          <w:szCs w:val="22"/>
        </w:rPr>
        <w:t xml:space="preserve">5.1.26. Выполнять требования </w:t>
      </w:r>
      <w:hyperlink r:id="rId17" w:history="1">
        <w:r w:rsidRPr="009A2773">
          <w:rPr>
            <w:rFonts w:ascii="Times New Roman" w:hAnsi="Times New Roman" w:cs="Times New Roman"/>
            <w:sz w:val="22"/>
            <w:szCs w:val="22"/>
          </w:rPr>
          <w:t>Стандарта</w:t>
        </w:r>
      </w:hyperlink>
      <w:r w:rsidRPr="009A2773">
        <w:rPr>
          <w:rFonts w:ascii="Times New Roman" w:hAnsi="Times New Roman" w:cs="Times New Roman"/>
          <w:sz w:val="22"/>
          <w:szCs w:val="22"/>
        </w:rPr>
        <w:t xml:space="preserve">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Российской Федерации от 23.09.2010 № 731.</w:t>
      </w:r>
    </w:p>
    <w:p w:rsidR="001D563A" w:rsidRPr="009A2773" w:rsidRDefault="001D563A" w:rsidP="001D563A">
      <w:pPr>
        <w:ind w:firstLine="709"/>
        <w:jc w:val="both"/>
        <w:outlineLvl w:val="1"/>
        <w:rPr>
          <w:rFonts w:ascii="Times New Roman" w:hAnsi="Times New Roman" w:cs="Times New Roman"/>
          <w:sz w:val="22"/>
          <w:szCs w:val="22"/>
        </w:rPr>
      </w:pPr>
      <w:r w:rsidRPr="009A2773">
        <w:rPr>
          <w:rFonts w:ascii="Times New Roman" w:hAnsi="Times New Roman" w:cs="Times New Roman"/>
          <w:sz w:val="22"/>
          <w:szCs w:val="22"/>
        </w:rPr>
        <w:t xml:space="preserve">5.1.27. </w:t>
      </w:r>
      <w:proofErr w:type="gramStart"/>
      <w:r w:rsidRPr="009A2773">
        <w:rPr>
          <w:rFonts w:ascii="Times New Roman" w:hAnsi="Times New Roman" w:cs="Times New Roman"/>
          <w:sz w:val="22"/>
          <w:szCs w:val="22"/>
        </w:rPr>
        <w:t>Передать имеющуюся техническую документацию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w:t>
      </w:r>
      <w:proofErr w:type="gramEnd"/>
      <w:r w:rsidRPr="009A2773">
        <w:rPr>
          <w:rFonts w:ascii="Times New Roman" w:hAnsi="Times New Roman" w:cs="Times New Roman"/>
          <w:sz w:val="22"/>
          <w:szCs w:val="22"/>
        </w:rPr>
        <w:t xml:space="preserve"> собственников, о выборе способа управления многоквартирным домом, либо, если такой собственник не указан, любому собственнику помещения в доме и подписать акт передачи управления.</w:t>
      </w:r>
    </w:p>
    <w:p w:rsidR="001D563A" w:rsidRPr="009A2773" w:rsidRDefault="001D563A" w:rsidP="001D563A">
      <w:pPr>
        <w:ind w:firstLine="709"/>
        <w:jc w:val="both"/>
        <w:outlineLvl w:val="1"/>
        <w:rPr>
          <w:rFonts w:ascii="Times New Roman" w:hAnsi="Times New Roman" w:cs="Times New Roman"/>
          <w:sz w:val="22"/>
          <w:szCs w:val="22"/>
        </w:rPr>
      </w:pPr>
      <w:r w:rsidRPr="009A2773">
        <w:rPr>
          <w:rFonts w:ascii="Times New Roman" w:hAnsi="Times New Roman" w:cs="Times New Roman"/>
          <w:sz w:val="22"/>
          <w:szCs w:val="22"/>
        </w:rPr>
        <w:t>5.1.28.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1D563A" w:rsidRPr="009A2773" w:rsidRDefault="001D563A" w:rsidP="001D563A">
      <w:pPr>
        <w:pStyle w:val="ConsPlusNormal"/>
        <w:widowControl/>
        <w:ind w:right="-109" w:firstLine="709"/>
        <w:jc w:val="both"/>
        <w:rPr>
          <w:rFonts w:ascii="Times New Roman" w:hAnsi="Times New Roman" w:cs="Times New Roman"/>
          <w:sz w:val="22"/>
          <w:szCs w:val="22"/>
          <w:highlight w:val="yellow"/>
        </w:rPr>
      </w:pPr>
    </w:p>
    <w:p w:rsidR="001D563A" w:rsidRPr="009A2773" w:rsidRDefault="001D563A" w:rsidP="001D563A">
      <w:pPr>
        <w:pStyle w:val="ConsPlusNormal"/>
        <w:widowControl/>
        <w:ind w:right="-109" w:firstLine="709"/>
        <w:jc w:val="both"/>
        <w:rPr>
          <w:rFonts w:ascii="Times New Roman" w:hAnsi="Times New Roman" w:cs="Times New Roman"/>
          <w:b/>
          <w:sz w:val="22"/>
          <w:szCs w:val="22"/>
        </w:rPr>
      </w:pPr>
      <w:r w:rsidRPr="009A2773">
        <w:rPr>
          <w:rFonts w:ascii="Times New Roman" w:hAnsi="Times New Roman" w:cs="Times New Roman"/>
          <w:b/>
          <w:sz w:val="22"/>
          <w:szCs w:val="22"/>
        </w:rPr>
        <w:t>5.2. Управляющая организация вправе:</w:t>
      </w:r>
    </w:p>
    <w:p w:rsidR="001D563A" w:rsidRPr="009A2773" w:rsidRDefault="001D563A" w:rsidP="001D563A">
      <w:pPr>
        <w:ind w:firstLine="709"/>
        <w:jc w:val="both"/>
        <w:rPr>
          <w:rFonts w:ascii="Times New Roman" w:hAnsi="Times New Roman" w:cs="Times New Roman"/>
          <w:sz w:val="22"/>
          <w:szCs w:val="22"/>
        </w:rPr>
      </w:pP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5.2.1. Самостоятельно определять порядок и способ выполнения своих обязательств по настоящему Договору.</w:t>
      </w: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5.2.2. Совершать сделки с третьими лицами в целях исполнения Договора.</w:t>
      </w: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5.2.3. Осуществлять самостоятельный набор обслуживающего персонала в количестве, достаточном для исполнения принятых по Договору обязательств.</w:t>
      </w: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5.2.4. Требовать внесения платы за жилое помещение и коммунальные услуги, а также уплаты неустоек (штрафов, пеней).</w:t>
      </w: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5.2.5. </w:t>
      </w:r>
      <w:proofErr w:type="gramStart"/>
      <w:r w:rsidRPr="009A2773">
        <w:rPr>
          <w:rFonts w:ascii="Times New Roman" w:hAnsi="Times New Roman" w:cs="Times New Roman"/>
          <w:sz w:val="22"/>
          <w:szCs w:val="22"/>
        </w:rPr>
        <w:t xml:space="preserve">Требовать допуска в занимаемое Собственниками (членами семьи Собственников, нанимателями) жилое (нежилое) помещение работников и (или) представителей Управляющей организации (в </w:t>
      </w:r>
      <w:proofErr w:type="spellStart"/>
      <w:r w:rsidRPr="009A2773">
        <w:rPr>
          <w:rFonts w:ascii="Times New Roman" w:hAnsi="Times New Roman" w:cs="Times New Roman"/>
          <w:sz w:val="22"/>
          <w:szCs w:val="22"/>
        </w:rPr>
        <w:t>т.ч</w:t>
      </w:r>
      <w:proofErr w:type="spellEnd"/>
      <w:r w:rsidRPr="009A2773">
        <w:rPr>
          <w:rFonts w:ascii="Times New Roman" w:hAnsi="Times New Roman" w:cs="Times New Roman"/>
          <w:sz w:val="22"/>
          <w:szCs w:val="22"/>
        </w:rPr>
        <w:t>. работников аварийных служб) для осмотра технического и санитарного состояния оборудования и выполнения необходимых ремонтных работ, для ликвидации аварий – в любое время.</w:t>
      </w:r>
      <w:proofErr w:type="gramEnd"/>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5.2.6. В заранее согласованное с Собственниками время, но не чаще 1 раза в 6 месяцев,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5.2.7. 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5.2.8. Информировать правоохранительные органы об административных правонарушениях.</w:t>
      </w: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5.2.9. Производить ограничение и (или) приостановление подачи отдельных коммунальных услуг в соответствии с действующим законодательством.</w:t>
      </w:r>
    </w:p>
    <w:p w:rsidR="001D563A" w:rsidRPr="009A2773" w:rsidRDefault="001D563A" w:rsidP="001D563A">
      <w:pPr>
        <w:widowControl/>
        <w:ind w:firstLine="709"/>
        <w:jc w:val="both"/>
        <w:rPr>
          <w:rFonts w:ascii="Times New Roman" w:hAnsi="Times New Roman" w:cs="Times New Roman"/>
          <w:sz w:val="22"/>
          <w:szCs w:val="22"/>
        </w:rPr>
      </w:pPr>
      <w:r w:rsidRPr="009A2773">
        <w:rPr>
          <w:rFonts w:ascii="Times New Roman" w:hAnsi="Times New Roman" w:cs="Times New Roman"/>
          <w:sz w:val="22"/>
          <w:szCs w:val="22"/>
        </w:rPr>
        <w:t>5.2.10. Требовать от Собственника (нанимателя) полного возмещения убытков, возникших по его вине, в том числе при невыполнении обязанности допускать в занимаемое им помещение представителей Управляющей организации (в том числе работников аварийных служб).</w:t>
      </w:r>
    </w:p>
    <w:p w:rsidR="001D563A" w:rsidRPr="009A2773" w:rsidRDefault="001D563A" w:rsidP="001D563A">
      <w:pPr>
        <w:pStyle w:val="ConsPlusNormal"/>
        <w:widowControl/>
        <w:ind w:right="-109" w:firstLine="709"/>
        <w:jc w:val="both"/>
        <w:rPr>
          <w:rFonts w:ascii="Times New Roman" w:hAnsi="Times New Roman" w:cs="Times New Roman"/>
          <w:b/>
          <w:sz w:val="22"/>
          <w:szCs w:val="22"/>
          <w:highlight w:val="yellow"/>
        </w:rPr>
      </w:pPr>
    </w:p>
    <w:p w:rsidR="001D563A" w:rsidRPr="009A2773" w:rsidRDefault="001D563A" w:rsidP="001D563A">
      <w:pPr>
        <w:pStyle w:val="ConsPlusNormal"/>
        <w:widowControl/>
        <w:ind w:right="-109" w:firstLine="709"/>
        <w:jc w:val="both"/>
        <w:rPr>
          <w:rFonts w:ascii="Times New Roman" w:hAnsi="Times New Roman" w:cs="Times New Roman"/>
          <w:b/>
          <w:sz w:val="22"/>
          <w:szCs w:val="22"/>
        </w:rPr>
      </w:pPr>
      <w:r w:rsidRPr="009A2773">
        <w:rPr>
          <w:rFonts w:ascii="Times New Roman" w:hAnsi="Times New Roman" w:cs="Times New Roman"/>
          <w:b/>
          <w:sz w:val="22"/>
          <w:szCs w:val="22"/>
        </w:rPr>
        <w:t>5.3. Собственник обязан:</w:t>
      </w:r>
    </w:p>
    <w:p w:rsidR="001D563A" w:rsidRPr="009A2773" w:rsidRDefault="001D563A" w:rsidP="001D563A">
      <w:pPr>
        <w:pStyle w:val="ConsPlusNormal"/>
        <w:widowControl/>
        <w:ind w:right="-109" w:firstLine="709"/>
        <w:jc w:val="both"/>
        <w:rPr>
          <w:rFonts w:ascii="Times New Roman" w:hAnsi="Times New Roman" w:cs="Times New Roman"/>
          <w:b/>
          <w:sz w:val="22"/>
          <w:szCs w:val="22"/>
          <w:highlight w:val="yellow"/>
        </w:rPr>
      </w:pP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5.3.1. Использовать помещение и общее имущество МКД и поддерживать их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правила содержания общего имущества Собственников помещений в МКД и придомовой территории.</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5.3.2. Вносить плату за жилое помещение и коммунальные услуги на указанный в платежном документе (квитанции, счете, </w:t>
      </w:r>
      <w:proofErr w:type="gramStart"/>
      <w:r w:rsidRPr="009A2773">
        <w:rPr>
          <w:rFonts w:ascii="Times New Roman" w:hAnsi="Times New Roman" w:cs="Times New Roman"/>
          <w:sz w:val="22"/>
          <w:szCs w:val="22"/>
        </w:rPr>
        <w:t>счет-фактуре</w:t>
      </w:r>
      <w:proofErr w:type="gramEnd"/>
      <w:r w:rsidRPr="009A2773">
        <w:rPr>
          <w:rFonts w:ascii="Times New Roman" w:hAnsi="Times New Roman" w:cs="Times New Roman"/>
          <w:sz w:val="22"/>
          <w:szCs w:val="22"/>
        </w:rPr>
        <w:t>) счет ежемесячно до десятого числа месяца, следующего за истекшим месяцем, если иной срок не установлен решением общего собрания Собственников.</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5.3.3. Соблюдать чистоту и порядок в подъездах, подвалах, мансардных этажах, чердаках, на лестничных площадках, выносить мусор, пищевые и бытовые отходы в специально отведённые для этого места, не засорять канализацию.</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5.3.4. Соблюдать следующие требования:</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 не использовать бытовые машины (приборы, оборудование),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потребителей;</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 не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 не производить слив теплоносителя из системы отопления без разрешения управляющей организации;</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 не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дом;</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 не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 не допускать несанкционированного подключения оборудования потребителя к внутридомовым инженерным системам или к централизованным сетям инженерно-технического </w:t>
      </w:r>
      <w:r w:rsidRPr="009A2773">
        <w:rPr>
          <w:rFonts w:ascii="Times New Roman" w:hAnsi="Times New Roman" w:cs="Times New Roman"/>
          <w:sz w:val="22"/>
          <w:szCs w:val="22"/>
        </w:rPr>
        <w:lastRenderedPageBreak/>
        <w:t>обеспечения напрямую или в обход приборов учета, вносить изменения во внутридомовые инженерные системы;</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 не допускать выполнение работ или совершение других действий, приводящих к порче помещений или конструкций строения, не производить переустройство или перепланировку помещений без согласования в установленном законом порядке;</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 не загромождать подходы к инженерным коммуникациям и запорной арматуре, не загромождать и не загрязнять сторонними предметами, строительными материалами и (или) отходами эвакуационные пути и помещения общего пользования;</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 не допускать производства в помещении работ или совершения других действий, приводящих к порче общего имущества многоквартирного дома;</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 информировать управляющую организацию о проведении работ по переустройству и перепланировке помещения;</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 не использовать пассажирские лифты для транспортировки строительных материалов и отходов без упаковки;</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 не совершать действий, повлекших нарушение тишины и покоя граждан, находящихся в многоквартирных жилых домах в ночное время (с 23.00 до 07.00 часов). </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5.3.5. Предоставлять Управляющей организации в течение трех рабочих дней сведения:</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и т.п.);</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proofErr w:type="gramStart"/>
      <w:r w:rsidRPr="009A2773">
        <w:rPr>
          <w:rFonts w:ascii="Times New Roman" w:hAnsi="Times New Roman" w:cs="Times New Roman"/>
          <w:sz w:val="22"/>
          <w:szCs w:val="22"/>
        </w:rPr>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 об изменении количества граждан, проживающих в жило</w:t>
      </w:r>
      <w:proofErr w:type="gramStart"/>
      <w:r w:rsidRPr="009A2773">
        <w:rPr>
          <w:rFonts w:ascii="Times New Roman" w:hAnsi="Times New Roman" w:cs="Times New Roman"/>
          <w:sz w:val="22"/>
          <w:szCs w:val="22"/>
        </w:rPr>
        <w:t>м(</w:t>
      </w:r>
      <w:proofErr w:type="spellStart"/>
      <w:proofErr w:type="gramEnd"/>
      <w:r w:rsidRPr="009A2773">
        <w:rPr>
          <w:rFonts w:ascii="Times New Roman" w:hAnsi="Times New Roman" w:cs="Times New Roman"/>
          <w:sz w:val="22"/>
          <w:szCs w:val="22"/>
        </w:rPr>
        <w:t>ых</w:t>
      </w:r>
      <w:proofErr w:type="spellEnd"/>
      <w:r w:rsidRPr="009A2773">
        <w:rPr>
          <w:rFonts w:ascii="Times New Roman" w:hAnsi="Times New Roman" w:cs="Times New Roman"/>
          <w:sz w:val="22"/>
          <w:szCs w:val="22"/>
        </w:rPr>
        <w:t>) помещении(</w:t>
      </w:r>
      <w:proofErr w:type="spellStart"/>
      <w:r w:rsidRPr="009A2773">
        <w:rPr>
          <w:rFonts w:ascii="Times New Roman" w:hAnsi="Times New Roman" w:cs="Times New Roman"/>
          <w:sz w:val="22"/>
          <w:szCs w:val="22"/>
        </w:rPr>
        <w:t>ях</w:t>
      </w:r>
      <w:proofErr w:type="spellEnd"/>
      <w:r w:rsidRPr="009A2773">
        <w:rPr>
          <w:rFonts w:ascii="Times New Roman" w:hAnsi="Times New Roman" w:cs="Times New Roman"/>
          <w:sz w:val="22"/>
          <w:szCs w:val="22"/>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9A2773">
        <w:rPr>
          <w:rFonts w:ascii="Times New Roman" w:hAnsi="Times New Roman" w:cs="Times New Roman"/>
          <w:sz w:val="22"/>
          <w:szCs w:val="22"/>
        </w:rPr>
        <w:t>м(</w:t>
      </w:r>
      <w:proofErr w:type="spellStart"/>
      <w:proofErr w:type="gramEnd"/>
      <w:r w:rsidRPr="009A2773">
        <w:rPr>
          <w:rFonts w:ascii="Times New Roman" w:hAnsi="Times New Roman" w:cs="Times New Roman"/>
          <w:sz w:val="22"/>
          <w:szCs w:val="22"/>
        </w:rPr>
        <w:t>ых</w:t>
      </w:r>
      <w:proofErr w:type="spellEnd"/>
      <w:r w:rsidRPr="009A2773">
        <w:rPr>
          <w:rFonts w:ascii="Times New Roman" w:hAnsi="Times New Roman" w:cs="Times New Roman"/>
          <w:sz w:val="22"/>
          <w:szCs w:val="22"/>
        </w:rPr>
        <w:t>) помещении(</w:t>
      </w:r>
      <w:proofErr w:type="spellStart"/>
      <w:r w:rsidRPr="009A2773">
        <w:rPr>
          <w:rFonts w:ascii="Times New Roman" w:hAnsi="Times New Roman" w:cs="Times New Roman"/>
          <w:sz w:val="22"/>
          <w:szCs w:val="22"/>
        </w:rPr>
        <w:t>ях</w:t>
      </w:r>
      <w:proofErr w:type="spellEnd"/>
      <w:r w:rsidRPr="009A2773">
        <w:rPr>
          <w:rFonts w:ascii="Times New Roman" w:hAnsi="Times New Roman" w:cs="Times New Roman"/>
          <w:sz w:val="22"/>
          <w:szCs w:val="22"/>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5.3.6. </w:t>
      </w:r>
      <w:proofErr w:type="gramStart"/>
      <w:r w:rsidRPr="009A2773">
        <w:rPr>
          <w:rFonts w:ascii="Times New Roman" w:hAnsi="Times New Roman" w:cs="Times New Roman"/>
          <w:sz w:val="22"/>
          <w:szCs w:val="22"/>
        </w:rPr>
        <w:t xml:space="preserve">Допускать представителей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управляющей организации сведений о показаниях таких приборов учета и распределителей в заранее согласованное время в порядке, указанном в </w:t>
      </w:r>
      <w:hyperlink r:id="rId18" w:history="1">
        <w:r w:rsidRPr="009A2773">
          <w:rPr>
            <w:rFonts w:ascii="Times New Roman" w:hAnsi="Times New Roman" w:cs="Times New Roman"/>
            <w:sz w:val="22"/>
            <w:szCs w:val="22"/>
          </w:rPr>
          <w:t>пункте 85</w:t>
        </w:r>
      </w:hyperlink>
      <w:r w:rsidRPr="009A2773">
        <w:rPr>
          <w:rFonts w:ascii="Times New Roman" w:hAnsi="Times New Roman" w:cs="Times New Roman"/>
          <w:sz w:val="22"/>
          <w:szCs w:val="22"/>
        </w:rPr>
        <w:t xml:space="preserve"> Правил, утвержденных </w:t>
      </w:r>
      <w:hyperlink r:id="rId19" w:history="1">
        <w:r w:rsidRPr="009A2773">
          <w:rPr>
            <w:rFonts w:ascii="Times New Roman" w:hAnsi="Times New Roman" w:cs="Times New Roman"/>
            <w:sz w:val="22"/>
            <w:szCs w:val="22"/>
          </w:rPr>
          <w:t>постановлением</w:t>
        </w:r>
      </w:hyperlink>
      <w:r w:rsidRPr="009A2773">
        <w:rPr>
          <w:rFonts w:ascii="Times New Roman" w:hAnsi="Times New Roman" w:cs="Times New Roman"/>
          <w:sz w:val="22"/>
          <w:szCs w:val="22"/>
        </w:rPr>
        <w:t xml:space="preserve"> Правительства РФ от</w:t>
      </w:r>
      <w:proofErr w:type="gramEnd"/>
      <w:r w:rsidRPr="009A2773">
        <w:rPr>
          <w:rFonts w:ascii="Times New Roman" w:hAnsi="Times New Roman" w:cs="Times New Roman"/>
          <w:sz w:val="22"/>
          <w:szCs w:val="22"/>
        </w:rPr>
        <w:t xml:space="preserve"> 06.05.2011 № 354 (далее – Правил), но не чаще 1 раза в 6 месяцев.</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5.3.7. </w:t>
      </w:r>
      <w:proofErr w:type="gramStart"/>
      <w:r w:rsidRPr="009A2773">
        <w:rPr>
          <w:rFonts w:ascii="Times New Roman" w:hAnsi="Times New Roman" w:cs="Times New Roman"/>
          <w:sz w:val="22"/>
          <w:szCs w:val="22"/>
        </w:rPr>
        <w:t>Допускать представителей управляющей организации (в том числе работников аварийных служб), представителей органов государственного надзора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для проверки устранения недостатков предоставления коммунальных услуг и выполнения необходимых ремонтных работ - по мере необходимости.</w:t>
      </w:r>
      <w:proofErr w:type="gramEnd"/>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5.3.8.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нагревательных приборов.</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5.3.9.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о сбоях в работе инженерных систем и оборудования и других неисправностях общего имущества, немедленно сообщать об этом в аварийно-диспетчерскую службу Управляющей организации или в иную службу, указанную Управляющей организацией.</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lastRenderedPageBreak/>
        <w:t>5.3.10. Обеспечить при содержании домашних животных самостоятельно или за счет собственных средств чистоту и порядок в местах общего пользования и на придомовой территории.</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5.3.11. Осуществлять сброс снега (наледи, сосулек) с козырьков над балконами и лоджиями, не предусмотренных конструкцией многоквартирного дома, а также с балконов лоджий, балконных перил, оконных (балконных, на лоджиях) карнизов.</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5.3.12. Ознакомить лиц, использующих на законных основаниях жилое помещение, с условиями настоящего договора.</w:t>
      </w:r>
    </w:p>
    <w:p w:rsidR="001D563A" w:rsidRPr="009A2773" w:rsidRDefault="001D563A" w:rsidP="001D563A">
      <w:pPr>
        <w:pStyle w:val="ConsPlusNormal"/>
        <w:widowControl/>
        <w:ind w:right="-108" w:firstLine="709"/>
        <w:jc w:val="both"/>
        <w:rPr>
          <w:rFonts w:ascii="Times New Roman" w:hAnsi="Times New Roman" w:cs="Times New Roman"/>
          <w:sz w:val="22"/>
          <w:szCs w:val="22"/>
        </w:rPr>
      </w:pPr>
      <w:r w:rsidRPr="009A2773">
        <w:rPr>
          <w:rFonts w:ascii="Times New Roman" w:hAnsi="Times New Roman" w:cs="Times New Roman"/>
          <w:sz w:val="22"/>
          <w:szCs w:val="22"/>
        </w:rPr>
        <w:t>5.3.13. Уведомлять Управляющую организацию о проведении Общего собрания Собственников помещений в МКД за 10 дней до даты проведения собрания.</w:t>
      </w:r>
    </w:p>
    <w:p w:rsidR="001D563A" w:rsidRPr="009A2773" w:rsidRDefault="001D563A" w:rsidP="001D563A">
      <w:pPr>
        <w:ind w:right="-109" w:firstLine="709"/>
        <w:jc w:val="both"/>
        <w:rPr>
          <w:rFonts w:ascii="Times New Roman" w:hAnsi="Times New Roman" w:cs="Times New Roman"/>
          <w:sz w:val="22"/>
          <w:szCs w:val="22"/>
          <w:highlight w:val="yellow"/>
        </w:rPr>
      </w:pPr>
    </w:p>
    <w:p w:rsidR="001D563A" w:rsidRPr="009A2773" w:rsidRDefault="001D563A" w:rsidP="001D563A">
      <w:pPr>
        <w:pStyle w:val="ConsPlusNormal"/>
        <w:widowControl/>
        <w:ind w:right="-109" w:firstLine="709"/>
        <w:jc w:val="both"/>
        <w:rPr>
          <w:rFonts w:ascii="Times New Roman" w:hAnsi="Times New Roman" w:cs="Times New Roman"/>
          <w:b/>
          <w:sz w:val="22"/>
          <w:szCs w:val="22"/>
        </w:rPr>
      </w:pPr>
      <w:r w:rsidRPr="009A2773">
        <w:rPr>
          <w:rFonts w:ascii="Times New Roman" w:hAnsi="Times New Roman" w:cs="Times New Roman"/>
          <w:b/>
          <w:sz w:val="22"/>
          <w:szCs w:val="22"/>
        </w:rPr>
        <w:t>5.4. Собственник вправе:</w:t>
      </w:r>
    </w:p>
    <w:p w:rsidR="001D563A" w:rsidRPr="009A2773" w:rsidRDefault="001D563A" w:rsidP="001D563A">
      <w:pPr>
        <w:widowControl/>
        <w:tabs>
          <w:tab w:val="left" w:pos="1276"/>
        </w:tabs>
        <w:ind w:firstLine="709"/>
        <w:jc w:val="both"/>
        <w:rPr>
          <w:rFonts w:ascii="Times New Roman" w:hAnsi="Times New Roman" w:cs="Times New Roman"/>
          <w:b/>
          <w:sz w:val="22"/>
          <w:szCs w:val="22"/>
        </w:rPr>
      </w:pPr>
    </w:p>
    <w:p w:rsidR="001D563A" w:rsidRPr="009A2773" w:rsidRDefault="001D563A" w:rsidP="001D563A">
      <w:pPr>
        <w:widowControl/>
        <w:tabs>
          <w:tab w:val="left" w:pos="1276"/>
        </w:tabs>
        <w:ind w:firstLine="709"/>
        <w:jc w:val="both"/>
        <w:rPr>
          <w:rFonts w:ascii="Times New Roman" w:hAnsi="Times New Roman" w:cs="Times New Roman"/>
          <w:bCs/>
          <w:sz w:val="22"/>
          <w:szCs w:val="22"/>
        </w:rPr>
      </w:pPr>
      <w:r w:rsidRPr="009A2773">
        <w:rPr>
          <w:rFonts w:ascii="Times New Roman" w:hAnsi="Times New Roman" w:cs="Times New Roman"/>
          <w:bCs/>
          <w:sz w:val="22"/>
          <w:szCs w:val="22"/>
        </w:rPr>
        <w:t>5.4.1. Пользоваться общим имуществом в Многоквартирном доме.</w:t>
      </w:r>
    </w:p>
    <w:p w:rsidR="001D563A" w:rsidRPr="009A2773" w:rsidRDefault="001D563A" w:rsidP="001D563A">
      <w:pPr>
        <w:widowControl/>
        <w:tabs>
          <w:tab w:val="left" w:pos="1276"/>
        </w:tabs>
        <w:ind w:firstLine="709"/>
        <w:jc w:val="both"/>
        <w:rPr>
          <w:rFonts w:ascii="Times New Roman" w:hAnsi="Times New Roman" w:cs="Times New Roman"/>
          <w:bCs/>
          <w:sz w:val="22"/>
          <w:szCs w:val="22"/>
        </w:rPr>
      </w:pPr>
      <w:r w:rsidRPr="009A2773">
        <w:rPr>
          <w:rFonts w:ascii="Times New Roman" w:hAnsi="Times New Roman" w:cs="Times New Roman"/>
          <w:bCs/>
          <w:sz w:val="22"/>
          <w:szCs w:val="22"/>
        </w:rPr>
        <w:t>5.4.2. Получать в необходимых объемах коммунальные услуги надлежащего качества.</w:t>
      </w:r>
    </w:p>
    <w:p w:rsidR="001D563A" w:rsidRPr="009A2773" w:rsidRDefault="001D563A" w:rsidP="001D563A">
      <w:pPr>
        <w:widowControl/>
        <w:tabs>
          <w:tab w:val="left" w:pos="1276"/>
        </w:tabs>
        <w:ind w:firstLine="709"/>
        <w:jc w:val="both"/>
        <w:rPr>
          <w:rFonts w:ascii="Times New Roman" w:hAnsi="Times New Roman" w:cs="Times New Roman"/>
          <w:bCs/>
          <w:sz w:val="22"/>
          <w:szCs w:val="22"/>
        </w:rPr>
      </w:pPr>
      <w:r w:rsidRPr="009A2773">
        <w:rPr>
          <w:rFonts w:ascii="Times New Roman" w:hAnsi="Times New Roman" w:cs="Times New Roman"/>
          <w:bCs/>
          <w:sz w:val="22"/>
          <w:szCs w:val="22"/>
        </w:rPr>
        <w:t>5.4.3. Получать от Управляющей организации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Управляющей организацией потребителю неустоек (штрафов, пеней).</w:t>
      </w:r>
    </w:p>
    <w:p w:rsidR="001D563A" w:rsidRPr="009A2773" w:rsidRDefault="001D563A" w:rsidP="001D563A">
      <w:pPr>
        <w:widowControl/>
        <w:tabs>
          <w:tab w:val="left" w:pos="1276"/>
        </w:tabs>
        <w:ind w:firstLine="709"/>
        <w:jc w:val="both"/>
        <w:rPr>
          <w:rFonts w:ascii="Times New Roman" w:hAnsi="Times New Roman" w:cs="Times New Roman"/>
          <w:bCs/>
          <w:sz w:val="22"/>
          <w:szCs w:val="22"/>
        </w:rPr>
      </w:pPr>
      <w:r w:rsidRPr="009A2773">
        <w:rPr>
          <w:rFonts w:ascii="Times New Roman" w:hAnsi="Times New Roman" w:cs="Times New Roman"/>
          <w:bCs/>
          <w:sz w:val="22"/>
          <w:szCs w:val="22"/>
        </w:rPr>
        <w:t>5.4.4. 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D563A" w:rsidRPr="009A2773" w:rsidRDefault="001D563A" w:rsidP="001D563A">
      <w:pPr>
        <w:widowControl/>
        <w:tabs>
          <w:tab w:val="left" w:pos="1276"/>
        </w:tabs>
        <w:ind w:firstLine="709"/>
        <w:jc w:val="both"/>
        <w:rPr>
          <w:rFonts w:ascii="Times New Roman" w:hAnsi="Times New Roman" w:cs="Times New Roman"/>
          <w:bCs/>
          <w:sz w:val="22"/>
          <w:szCs w:val="22"/>
        </w:rPr>
      </w:pPr>
      <w:r w:rsidRPr="009A2773">
        <w:rPr>
          <w:rFonts w:ascii="Times New Roman" w:hAnsi="Times New Roman" w:cs="Times New Roman"/>
          <w:bCs/>
          <w:sz w:val="22"/>
          <w:szCs w:val="22"/>
        </w:rPr>
        <w:t>5.4.5.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настоящего Договора.</w:t>
      </w:r>
    </w:p>
    <w:p w:rsidR="001D563A" w:rsidRPr="009A2773" w:rsidRDefault="001D563A" w:rsidP="001D563A">
      <w:pPr>
        <w:widowControl/>
        <w:tabs>
          <w:tab w:val="left" w:pos="1276"/>
        </w:tabs>
        <w:ind w:firstLine="709"/>
        <w:jc w:val="both"/>
        <w:rPr>
          <w:rFonts w:ascii="Times New Roman" w:hAnsi="Times New Roman" w:cs="Times New Roman"/>
          <w:bCs/>
          <w:sz w:val="22"/>
          <w:szCs w:val="22"/>
        </w:rPr>
      </w:pPr>
      <w:r w:rsidRPr="009A2773">
        <w:rPr>
          <w:rFonts w:ascii="Times New Roman" w:hAnsi="Times New Roman" w:cs="Times New Roman"/>
          <w:bCs/>
          <w:sz w:val="22"/>
          <w:szCs w:val="22"/>
        </w:rPr>
        <w:t xml:space="preserve">5.4.6. Требовать в случаях и порядке, которые установлены </w:t>
      </w:r>
      <w:hyperlink r:id="rId20" w:history="1">
        <w:r w:rsidRPr="009A2773">
          <w:rPr>
            <w:rFonts w:ascii="Times New Roman" w:hAnsi="Times New Roman" w:cs="Times New Roman"/>
            <w:bCs/>
            <w:sz w:val="22"/>
            <w:szCs w:val="22"/>
          </w:rPr>
          <w:t>Правилами</w:t>
        </w:r>
      </w:hyperlink>
      <w:r w:rsidRPr="009A2773">
        <w:rPr>
          <w:rFonts w:ascii="Times New Roman" w:hAnsi="Times New Roman" w:cs="Times New Roman"/>
          <w:bCs/>
          <w:sz w:val="22"/>
          <w:szCs w:val="22"/>
        </w:rPr>
        <w:t>, утвержденными Правительством РФ,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D563A" w:rsidRPr="009A2773" w:rsidRDefault="001D563A" w:rsidP="001D563A">
      <w:pPr>
        <w:widowControl/>
        <w:tabs>
          <w:tab w:val="left" w:pos="1276"/>
        </w:tabs>
        <w:ind w:firstLine="709"/>
        <w:jc w:val="both"/>
        <w:rPr>
          <w:rFonts w:ascii="Times New Roman" w:hAnsi="Times New Roman" w:cs="Times New Roman"/>
          <w:bCs/>
          <w:sz w:val="22"/>
          <w:szCs w:val="22"/>
        </w:rPr>
      </w:pPr>
      <w:r w:rsidRPr="009A2773">
        <w:rPr>
          <w:rFonts w:ascii="Times New Roman" w:hAnsi="Times New Roman" w:cs="Times New Roman"/>
          <w:bCs/>
          <w:sz w:val="22"/>
          <w:szCs w:val="22"/>
        </w:rPr>
        <w:t>5.4.7. Требовать снижения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rsidR="001D563A" w:rsidRPr="009A2773" w:rsidRDefault="001D563A" w:rsidP="001D563A">
      <w:pPr>
        <w:widowControl/>
        <w:tabs>
          <w:tab w:val="left" w:pos="1276"/>
        </w:tabs>
        <w:ind w:firstLine="709"/>
        <w:jc w:val="both"/>
        <w:rPr>
          <w:rFonts w:ascii="Times New Roman" w:hAnsi="Times New Roman" w:cs="Times New Roman"/>
          <w:bCs/>
          <w:sz w:val="22"/>
          <w:szCs w:val="22"/>
        </w:rPr>
      </w:pPr>
      <w:r w:rsidRPr="009A2773">
        <w:rPr>
          <w:rFonts w:ascii="Times New Roman" w:hAnsi="Times New Roman" w:cs="Times New Roman"/>
          <w:bCs/>
          <w:sz w:val="22"/>
          <w:szCs w:val="22"/>
        </w:rPr>
        <w:t xml:space="preserve">5.4.8. </w:t>
      </w:r>
      <w:proofErr w:type="gramStart"/>
      <w:r w:rsidRPr="009A2773">
        <w:rPr>
          <w:rFonts w:ascii="Times New Roman" w:hAnsi="Times New Roman" w:cs="Times New Roman"/>
          <w:bCs/>
          <w:sz w:val="22"/>
          <w:szCs w:val="22"/>
        </w:rPr>
        <w:t>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9A2773">
        <w:rPr>
          <w:rFonts w:ascii="Times New Roman" w:hAnsi="Times New Roman" w:cs="Times New Roman"/>
          <w:bCs/>
          <w:sz w:val="22"/>
          <w:szCs w:val="22"/>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D563A" w:rsidRPr="009A2773" w:rsidRDefault="001D563A" w:rsidP="001D563A">
      <w:pPr>
        <w:widowControl/>
        <w:tabs>
          <w:tab w:val="left" w:pos="1276"/>
        </w:tabs>
        <w:ind w:firstLine="709"/>
        <w:jc w:val="both"/>
        <w:rPr>
          <w:rFonts w:ascii="Times New Roman" w:hAnsi="Times New Roman" w:cs="Times New Roman"/>
          <w:bCs/>
          <w:sz w:val="22"/>
          <w:szCs w:val="22"/>
        </w:rPr>
      </w:pPr>
      <w:r w:rsidRPr="009A2773">
        <w:rPr>
          <w:rFonts w:ascii="Times New Roman" w:hAnsi="Times New Roman" w:cs="Times New Roman"/>
          <w:bCs/>
          <w:sz w:val="22"/>
          <w:szCs w:val="22"/>
        </w:rPr>
        <w:t>5.4.9. Требовать от Управляющей организации совершения действий по техническому обслуживанию индивидуальных, общих (квартирных) или комнатных приборов учета (в случае, когда управляющая организация приняла на себя такую обязанность по настоящему Договору).</w:t>
      </w:r>
    </w:p>
    <w:p w:rsidR="001D563A" w:rsidRPr="009A2773" w:rsidRDefault="001D563A" w:rsidP="001D563A">
      <w:pPr>
        <w:widowControl/>
        <w:tabs>
          <w:tab w:val="left" w:pos="1276"/>
        </w:tabs>
        <w:ind w:firstLine="709"/>
        <w:jc w:val="both"/>
        <w:rPr>
          <w:rFonts w:ascii="Times New Roman" w:hAnsi="Times New Roman" w:cs="Times New Roman"/>
          <w:bCs/>
          <w:sz w:val="22"/>
          <w:szCs w:val="22"/>
        </w:rPr>
      </w:pPr>
      <w:r w:rsidRPr="009A2773">
        <w:rPr>
          <w:rFonts w:ascii="Times New Roman" w:hAnsi="Times New Roman" w:cs="Times New Roman"/>
          <w:bCs/>
          <w:sz w:val="22"/>
          <w:szCs w:val="22"/>
        </w:rPr>
        <w:t>5.4.10. Получать информацию о состоянии и содержании общего имущества в Многоквартирном доме, переданного в управление, информацию об установленных ценах на работы и услуги по содержанию и ремонту жилого помещения, об объемах, перечне и качестве оказываемых и выполняемых работ и услуг.</w:t>
      </w:r>
    </w:p>
    <w:p w:rsidR="001D563A" w:rsidRPr="009A2773" w:rsidRDefault="001D563A" w:rsidP="001D563A">
      <w:pPr>
        <w:widowControl/>
        <w:tabs>
          <w:tab w:val="left" w:pos="1276"/>
        </w:tabs>
        <w:ind w:firstLine="709"/>
        <w:jc w:val="both"/>
        <w:rPr>
          <w:rFonts w:ascii="Times New Roman" w:hAnsi="Times New Roman" w:cs="Times New Roman"/>
          <w:bCs/>
          <w:sz w:val="22"/>
          <w:szCs w:val="22"/>
        </w:rPr>
      </w:pPr>
      <w:r w:rsidRPr="009A2773">
        <w:rPr>
          <w:rFonts w:ascii="Times New Roman" w:hAnsi="Times New Roman" w:cs="Times New Roman"/>
          <w:bCs/>
          <w:sz w:val="22"/>
          <w:szCs w:val="22"/>
        </w:rPr>
        <w:t xml:space="preserve">5.4.11. </w:t>
      </w:r>
      <w:r w:rsidRPr="009A2773">
        <w:rPr>
          <w:rFonts w:ascii="Times New Roman" w:hAnsi="Times New Roman" w:cs="Times New Roman"/>
          <w:sz w:val="22"/>
          <w:szCs w:val="22"/>
        </w:rPr>
        <w:t xml:space="preserve">Осуществлять </w:t>
      </w:r>
      <w:proofErr w:type="gramStart"/>
      <w:r w:rsidRPr="009A2773">
        <w:rPr>
          <w:rFonts w:ascii="Times New Roman" w:hAnsi="Times New Roman" w:cs="Times New Roman"/>
          <w:sz w:val="22"/>
          <w:szCs w:val="22"/>
        </w:rPr>
        <w:t>контроль за</w:t>
      </w:r>
      <w:proofErr w:type="gramEnd"/>
      <w:r w:rsidRPr="009A2773">
        <w:rPr>
          <w:rFonts w:ascii="Times New Roman" w:hAnsi="Times New Roman" w:cs="Times New Roman"/>
          <w:sz w:val="22"/>
          <w:szCs w:val="22"/>
        </w:rPr>
        <w:t xml:space="preserve">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1D563A" w:rsidRPr="009A2773" w:rsidRDefault="001D563A" w:rsidP="001D563A">
      <w:pPr>
        <w:widowControl/>
        <w:tabs>
          <w:tab w:val="left" w:pos="1276"/>
        </w:tabs>
        <w:ind w:firstLine="709"/>
        <w:jc w:val="both"/>
        <w:rPr>
          <w:rFonts w:ascii="Times New Roman" w:hAnsi="Times New Roman" w:cs="Times New Roman"/>
          <w:bCs/>
          <w:sz w:val="22"/>
          <w:szCs w:val="22"/>
        </w:rPr>
      </w:pPr>
      <w:r w:rsidRPr="009A2773">
        <w:rPr>
          <w:rFonts w:ascii="Times New Roman" w:hAnsi="Times New Roman" w:cs="Times New Roman"/>
          <w:bCs/>
          <w:sz w:val="22"/>
          <w:szCs w:val="22"/>
        </w:rPr>
        <w:t>5.4.12. Привлекать для контроля качества выполняемых работ и предоставляемых услуг по настоящему Договору сторонние организации и специалистов, экспертов. Привлекаемые для контроля организации, специалисты, эксперты должны иметь соответствующее поручение Собственника, оформленное в письменном виде.</w:t>
      </w:r>
    </w:p>
    <w:p w:rsidR="001D563A" w:rsidRPr="009A2773" w:rsidRDefault="001D563A" w:rsidP="001D563A">
      <w:pPr>
        <w:widowControl/>
        <w:tabs>
          <w:tab w:val="left" w:pos="1276"/>
        </w:tabs>
        <w:ind w:firstLine="709"/>
        <w:jc w:val="both"/>
        <w:rPr>
          <w:rFonts w:ascii="Times New Roman" w:hAnsi="Times New Roman" w:cs="Times New Roman"/>
          <w:bCs/>
          <w:sz w:val="22"/>
          <w:szCs w:val="22"/>
        </w:rPr>
      </w:pPr>
      <w:r w:rsidRPr="009A2773">
        <w:rPr>
          <w:rFonts w:ascii="Times New Roman" w:hAnsi="Times New Roman" w:cs="Times New Roman"/>
          <w:bCs/>
          <w:sz w:val="22"/>
          <w:szCs w:val="22"/>
        </w:rPr>
        <w:t xml:space="preserve">5.4.13. Участвовать в планировании работ по содержанию и ремонту общего имущества в многоквартирном доме, в принятие решений при изменении планов работ, путем непосредственного </w:t>
      </w:r>
      <w:r w:rsidRPr="009A2773">
        <w:rPr>
          <w:rFonts w:ascii="Times New Roman" w:hAnsi="Times New Roman" w:cs="Times New Roman"/>
          <w:bCs/>
          <w:sz w:val="22"/>
          <w:szCs w:val="22"/>
        </w:rPr>
        <w:lastRenderedPageBreak/>
        <w:t>участия в общих собраниях собственников помещений многоквартирного дома, либо через представителя, а также через Совет Дома, председателя Совета Дома.</w:t>
      </w:r>
    </w:p>
    <w:p w:rsidR="001D563A" w:rsidRPr="009A2773" w:rsidRDefault="001D563A" w:rsidP="001D563A">
      <w:pPr>
        <w:widowControl/>
        <w:tabs>
          <w:tab w:val="left" w:pos="1276"/>
        </w:tabs>
        <w:ind w:firstLine="709"/>
        <w:jc w:val="both"/>
        <w:rPr>
          <w:rFonts w:ascii="Times New Roman" w:hAnsi="Times New Roman" w:cs="Times New Roman"/>
          <w:bCs/>
          <w:sz w:val="22"/>
          <w:szCs w:val="22"/>
        </w:rPr>
      </w:pPr>
      <w:r w:rsidRPr="009A2773">
        <w:rPr>
          <w:rFonts w:ascii="Times New Roman" w:hAnsi="Times New Roman" w:cs="Times New Roman"/>
          <w:bCs/>
          <w:sz w:val="22"/>
          <w:szCs w:val="22"/>
        </w:rPr>
        <w:t>5.4.14. Требовать от Управляющей организации ежегодного предоставления отчета о выполнении условий и обязательств настоящего Договора.</w:t>
      </w:r>
    </w:p>
    <w:p w:rsidR="001D563A" w:rsidRDefault="001D563A" w:rsidP="001D563A">
      <w:pPr>
        <w:widowControl/>
        <w:tabs>
          <w:tab w:val="left" w:pos="1276"/>
        </w:tabs>
        <w:ind w:firstLine="709"/>
        <w:jc w:val="both"/>
        <w:rPr>
          <w:rFonts w:ascii="Times New Roman" w:hAnsi="Times New Roman" w:cs="Times New Roman"/>
          <w:bCs/>
          <w:sz w:val="22"/>
          <w:szCs w:val="22"/>
        </w:rPr>
      </w:pPr>
      <w:r w:rsidRPr="009A2773">
        <w:rPr>
          <w:rFonts w:ascii="Times New Roman" w:hAnsi="Times New Roman" w:cs="Times New Roman"/>
          <w:bCs/>
          <w:sz w:val="22"/>
          <w:szCs w:val="22"/>
        </w:rPr>
        <w:t>5.4.15. Осуществлять иные права, предусмотренные действующим законодательством Российской Федерации, применительно к условиям настоящего Договора.</w:t>
      </w:r>
    </w:p>
    <w:p w:rsidR="001D563A" w:rsidRPr="009A2773" w:rsidRDefault="001D563A" w:rsidP="001D563A">
      <w:pPr>
        <w:pStyle w:val="ConsPlusNormal"/>
        <w:widowControl/>
        <w:ind w:right="-109" w:firstLine="0"/>
        <w:jc w:val="both"/>
        <w:rPr>
          <w:rFonts w:ascii="Times New Roman" w:hAnsi="Times New Roman" w:cs="Times New Roman"/>
          <w:sz w:val="22"/>
          <w:szCs w:val="22"/>
          <w:highlight w:val="yellow"/>
        </w:rPr>
      </w:pPr>
    </w:p>
    <w:p w:rsidR="001D563A" w:rsidRPr="009A2773" w:rsidRDefault="001D563A" w:rsidP="001D563A">
      <w:pPr>
        <w:pStyle w:val="ConsPlusNormal"/>
        <w:widowControl/>
        <w:numPr>
          <w:ilvl w:val="0"/>
          <w:numId w:val="9"/>
        </w:numPr>
        <w:ind w:right="-109"/>
        <w:jc w:val="center"/>
        <w:rPr>
          <w:rFonts w:ascii="Times New Roman" w:hAnsi="Times New Roman" w:cs="Times New Roman"/>
          <w:b/>
          <w:bCs/>
          <w:sz w:val="22"/>
          <w:szCs w:val="22"/>
        </w:rPr>
      </w:pPr>
      <w:r w:rsidRPr="009A2773">
        <w:rPr>
          <w:rFonts w:ascii="Times New Roman" w:hAnsi="Times New Roman" w:cs="Times New Roman"/>
          <w:b/>
          <w:bCs/>
          <w:sz w:val="22"/>
          <w:szCs w:val="22"/>
        </w:rPr>
        <w:t>Цена Договора. Размер платы за ремонт и содержание общего имущества</w:t>
      </w:r>
    </w:p>
    <w:p w:rsidR="001D563A" w:rsidRPr="009A2773" w:rsidRDefault="001D563A" w:rsidP="001D563A">
      <w:pPr>
        <w:pStyle w:val="ConsPlusNormal"/>
        <w:widowControl/>
        <w:ind w:left="540" w:right="-109" w:firstLine="0"/>
        <w:jc w:val="center"/>
        <w:rPr>
          <w:rFonts w:ascii="Times New Roman" w:hAnsi="Times New Roman" w:cs="Times New Roman"/>
          <w:b/>
          <w:bCs/>
          <w:sz w:val="22"/>
          <w:szCs w:val="22"/>
        </w:rPr>
      </w:pPr>
      <w:r w:rsidRPr="009A2773">
        <w:rPr>
          <w:rFonts w:ascii="Times New Roman" w:hAnsi="Times New Roman" w:cs="Times New Roman"/>
          <w:b/>
          <w:bCs/>
          <w:sz w:val="22"/>
          <w:szCs w:val="22"/>
        </w:rPr>
        <w:t>и коммунальные услуги.</w:t>
      </w:r>
    </w:p>
    <w:p w:rsidR="001D563A" w:rsidRPr="009A2773" w:rsidRDefault="001D563A" w:rsidP="001D563A">
      <w:pPr>
        <w:pStyle w:val="ConsPlusNormal"/>
        <w:widowControl/>
        <w:ind w:right="-109" w:firstLine="0"/>
        <w:jc w:val="both"/>
        <w:rPr>
          <w:rFonts w:ascii="Times New Roman" w:hAnsi="Times New Roman" w:cs="Times New Roman"/>
          <w:b/>
          <w:bCs/>
          <w:sz w:val="22"/>
          <w:szCs w:val="22"/>
          <w:highlight w:val="yellow"/>
        </w:rPr>
      </w:pPr>
    </w:p>
    <w:p w:rsidR="001D563A" w:rsidRPr="009A2773" w:rsidRDefault="001D563A" w:rsidP="001D563A">
      <w:pPr>
        <w:widowControl/>
        <w:numPr>
          <w:ilvl w:val="1"/>
          <w:numId w:val="2"/>
        </w:numPr>
        <w:tabs>
          <w:tab w:val="left" w:pos="1134"/>
        </w:tabs>
        <w:ind w:left="0" w:firstLine="709"/>
        <w:jc w:val="both"/>
        <w:rPr>
          <w:rFonts w:ascii="Times New Roman" w:hAnsi="Times New Roman" w:cs="Times New Roman"/>
          <w:sz w:val="22"/>
          <w:szCs w:val="22"/>
        </w:rPr>
      </w:pPr>
      <w:r w:rsidRPr="009A2773">
        <w:rPr>
          <w:rFonts w:ascii="Times New Roman" w:hAnsi="Times New Roman" w:cs="Times New Roman"/>
          <w:sz w:val="22"/>
          <w:szCs w:val="22"/>
        </w:rPr>
        <w:t>Размер платы за содержание и текущий ремонт общего имущества, а так же  коммунальные услуги устанавливается в следующем порядке:</w:t>
      </w:r>
    </w:p>
    <w:p w:rsidR="001D563A" w:rsidRPr="009A2773" w:rsidRDefault="001D563A" w:rsidP="001D563A">
      <w:pPr>
        <w:widowControl/>
        <w:numPr>
          <w:ilvl w:val="1"/>
          <w:numId w:val="2"/>
        </w:numPr>
        <w:tabs>
          <w:tab w:val="left" w:pos="0"/>
        </w:tabs>
        <w:ind w:left="0" w:firstLine="709"/>
        <w:jc w:val="both"/>
        <w:rPr>
          <w:rFonts w:ascii="Times New Roman" w:hAnsi="Times New Roman" w:cs="Times New Roman"/>
          <w:sz w:val="22"/>
          <w:szCs w:val="22"/>
        </w:rPr>
      </w:pPr>
      <w:proofErr w:type="gramStart"/>
      <w:r w:rsidRPr="009A2773">
        <w:rPr>
          <w:rFonts w:ascii="Times New Roman" w:hAnsi="Times New Roman" w:cs="Times New Roman"/>
          <w:sz w:val="22"/>
          <w:szCs w:val="22"/>
        </w:rPr>
        <w:t>Плата за содержание и ремонт жилого помещения включает в себя: плату за услуги и работы по управлению многоквартирным домом, содержанию, текущему ремонту общего имущества в Многоквартирном доме, определяется для каждого Собственника исходя из общей стоимости работ и услуг по содержанию и ремонту общего имущества в многоквартирном доме пропорционально доле принадлежащего ему помещения в праве общей собственности собственников таких помещений на</w:t>
      </w:r>
      <w:proofErr w:type="gramEnd"/>
      <w:r w:rsidRPr="009A2773">
        <w:rPr>
          <w:rFonts w:ascii="Times New Roman" w:hAnsi="Times New Roman" w:cs="Times New Roman"/>
          <w:sz w:val="22"/>
          <w:szCs w:val="22"/>
        </w:rPr>
        <w:t xml:space="preserve"> общее имущество.</w:t>
      </w:r>
    </w:p>
    <w:p w:rsidR="001D563A" w:rsidRPr="009A2773" w:rsidRDefault="001D563A" w:rsidP="001D563A">
      <w:pPr>
        <w:widowControl/>
        <w:numPr>
          <w:ilvl w:val="1"/>
          <w:numId w:val="2"/>
        </w:numPr>
        <w:tabs>
          <w:tab w:val="left" w:pos="1134"/>
        </w:tabs>
        <w:ind w:left="0" w:firstLine="709"/>
        <w:jc w:val="both"/>
        <w:rPr>
          <w:rFonts w:ascii="Times New Roman" w:hAnsi="Times New Roman" w:cs="Times New Roman"/>
          <w:sz w:val="22"/>
          <w:szCs w:val="22"/>
        </w:rPr>
      </w:pPr>
      <w:proofErr w:type="gramStart"/>
      <w:r w:rsidRPr="009A2773">
        <w:rPr>
          <w:rFonts w:ascii="Times New Roman" w:hAnsi="Times New Roman" w:cs="Times New Roman"/>
          <w:sz w:val="22"/>
          <w:szCs w:val="22"/>
        </w:rPr>
        <w:t xml:space="preserve">Размер платы за содержание и ремонт помещений на 1 </w:t>
      </w:r>
      <w:proofErr w:type="spellStart"/>
      <w:r w:rsidRPr="009A2773">
        <w:rPr>
          <w:rFonts w:ascii="Times New Roman" w:hAnsi="Times New Roman" w:cs="Times New Roman"/>
          <w:sz w:val="22"/>
          <w:szCs w:val="22"/>
        </w:rPr>
        <w:t>кв.м</w:t>
      </w:r>
      <w:proofErr w:type="spellEnd"/>
      <w:r w:rsidRPr="009A2773">
        <w:rPr>
          <w:rFonts w:ascii="Times New Roman" w:hAnsi="Times New Roman" w:cs="Times New Roman"/>
          <w:sz w:val="22"/>
          <w:szCs w:val="22"/>
        </w:rPr>
        <w:t>. должен быть соразмерено утвержденному перечню, объемам и качеству работ и услуг на общем собрании собственников помещений многоквартирного дома, одинаков для всех собственников многоквартирного дома и указан сторонами в Приложении №2 (перечень работ и услуг) или в соглашениях об изменении условий договора.</w:t>
      </w:r>
      <w:proofErr w:type="gramEnd"/>
    </w:p>
    <w:p w:rsidR="001D563A" w:rsidRPr="009A2773" w:rsidRDefault="001D563A" w:rsidP="001D563A">
      <w:pPr>
        <w:widowControl/>
        <w:numPr>
          <w:ilvl w:val="1"/>
          <w:numId w:val="2"/>
        </w:numPr>
        <w:tabs>
          <w:tab w:val="left" w:pos="1134"/>
        </w:tabs>
        <w:ind w:left="0" w:firstLine="709"/>
        <w:jc w:val="both"/>
        <w:rPr>
          <w:rFonts w:ascii="Times New Roman" w:hAnsi="Times New Roman" w:cs="Times New Roman"/>
          <w:sz w:val="22"/>
          <w:szCs w:val="22"/>
        </w:rPr>
      </w:pPr>
      <w:proofErr w:type="gramStart"/>
      <w:r w:rsidRPr="009A2773">
        <w:rPr>
          <w:rFonts w:ascii="Times New Roman" w:hAnsi="Times New Roman" w:cs="Times New Roman"/>
          <w:sz w:val="22"/>
          <w:szCs w:val="22"/>
        </w:rPr>
        <w:t>Плата за коммунальные услуги (плату за холодное водоснабжение, горячее водоснабжение, водоотведение, электроснабжение, отопление (теплоснабжение) включает в себя плату за коммунальные услуги, предоставленные потребителю в жилом (нежилом) помещении, а также плату за коммунальные услуги, предоставленные на общедомовые нужды.</w:t>
      </w:r>
      <w:proofErr w:type="gramEnd"/>
    </w:p>
    <w:p w:rsidR="001D563A" w:rsidRPr="009A2773" w:rsidRDefault="001D563A" w:rsidP="001D563A">
      <w:pPr>
        <w:widowControl/>
        <w:numPr>
          <w:ilvl w:val="1"/>
          <w:numId w:val="2"/>
        </w:numPr>
        <w:tabs>
          <w:tab w:val="left" w:pos="1134"/>
        </w:tabs>
        <w:ind w:left="0"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Размер платы за коммунальные услуги, предусмотренные </w:t>
      </w:r>
      <w:hyperlink r:id="rId21" w:history="1">
        <w:r w:rsidRPr="009A2773">
          <w:rPr>
            <w:rFonts w:ascii="Times New Roman" w:hAnsi="Times New Roman" w:cs="Times New Roman"/>
            <w:sz w:val="22"/>
            <w:szCs w:val="22"/>
          </w:rPr>
          <w:t>частью 4 статьи 154</w:t>
        </w:r>
      </w:hyperlink>
      <w:r w:rsidRPr="009A2773">
        <w:rPr>
          <w:rFonts w:ascii="Times New Roman" w:hAnsi="Times New Roman" w:cs="Times New Roman"/>
          <w:sz w:val="22"/>
          <w:szCs w:val="22"/>
        </w:rPr>
        <w:t xml:space="preserve"> Жилищного кодекса Российской Федерации, рассчитывается по тарифам, утвержденным Правительством Оренбургской области.</w:t>
      </w:r>
    </w:p>
    <w:p w:rsidR="001D563A" w:rsidRPr="009A2773" w:rsidRDefault="001D563A" w:rsidP="001D563A">
      <w:pPr>
        <w:widowControl/>
        <w:numPr>
          <w:ilvl w:val="1"/>
          <w:numId w:val="2"/>
        </w:numPr>
        <w:tabs>
          <w:tab w:val="left" w:pos="1134"/>
        </w:tabs>
        <w:ind w:left="0" w:firstLine="709"/>
        <w:jc w:val="both"/>
        <w:rPr>
          <w:rFonts w:ascii="Times New Roman" w:hAnsi="Times New Roman" w:cs="Times New Roman"/>
          <w:sz w:val="22"/>
          <w:szCs w:val="22"/>
        </w:rPr>
      </w:pPr>
      <w:hyperlink r:id="rId22" w:history="1">
        <w:r w:rsidRPr="009A2773">
          <w:rPr>
            <w:rFonts w:ascii="Times New Roman" w:hAnsi="Times New Roman" w:cs="Times New Roman"/>
            <w:sz w:val="22"/>
            <w:szCs w:val="22"/>
          </w:rPr>
          <w:t>Расчет</w:t>
        </w:r>
      </w:hyperlink>
      <w:r w:rsidRPr="009A2773">
        <w:rPr>
          <w:rFonts w:ascii="Times New Roman" w:hAnsi="Times New Roman" w:cs="Times New Roman"/>
          <w:sz w:val="22"/>
          <w:szCs w:val="22"/>
        </w:rPr>
        <w:t xml:space="preserve"> размера платы за коммунальные услуги производится в порядке, установленном Правилами, утвержденными </w:t>
      </w:r>
      <w:r w:rsidRPr="009A2773">
        <w:rPr>
          <w:rFonts w:ascii="Times New Roman" w:hAnsi="Times New Roman" w:cs="Times New Roman"/>
          <w:color w:val="333333"/>
          <w:sz w:val="22"/>
          <w:szCs w:val="22"/>
        </w:rPr>
        <w:t xml:space="preserve">Правительством РФ. </w:t>
      </w:r>
    </w:p>
    <w:p w:rsidR="001D563A" w:rsidRPr="009A2773" w:rsidRDefault="001D563A" w:rsidP="001D563A">
      <w:pPr>
        <w:widowControl/>
        <w:numPr>
          <w:ilvl w:val="1"/>
          <w:numId w:val="2"/>
        </w:numPr>
        <w:tabs>
          <w:tab w:val="left" w:pos="1134"/>
        </w:tabs>
        <w:ind w:left="0" w:firstLine="709"/>
        <w:jc w:val="both"/>
        <w:rPr>
          <w:rFonts w:ascii="Times New Roman" w:hAnsi="Times New Roman" w:cs="Times New Roman"/>
          <w:sz w:val="22"/>
          <w:szCs w:val="22"/>
        </w:rPr>
      </w:pPr>
      <w:r w:rsidRPr="009A2773">
        <w:rPr>
          <w:rFonts w:ascii="Times New Roman" w:hAnsi="Times New Roman" w:cs="Times New Roman"/>
          <w:sz w:val="22"/>
          <w:szCs w:val="22"/>
        </w:rPr>
        <w:t>Плата за содержание и текущий ремонт жилого помещения, а также коммунальные услуги вносится ежемесячно до десятого числа месяца, следующего за истекшим месяцем.</w:t>
      </w:r>
    </w:p>
    <w:p w:rsidR="001D563A" w:rsidRPr="009A2773" w:rsidRDefault="001D563A" w:rsidP="001D563A">
      <w:pPr>
        <w:widowControl/>
        <w:numPr>
          <w:ilvl w:val="1"/>
          <w:numId w:val="2"/>
        </w:numPr>
        <w:tabs>
          <w:tab w:val="left" w:pos="1134"/>
        </w:tabs>
        <w:ind w:left="0"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  Неиспользование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проживающих в жилых помещениях граждан плата за холодное и горячее водоснабжение, водоотведение и электроснабжение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соответствии с </w:t>
      </w:r>
      <w:hyperlink r:id="rId23" w:history="1">
        <w:r w:rsidRPr="009A2773">
          <w:rPr>
            <w:rFonts w:ascii="Times New Roman" w:hAnsi="Times New Roman" w:cs="Times New Roman"/>
            <w:sz w:val="22"/>
            <w:szCs w:val="22"/>
          </w:rPr>
          <w:t>Правилами</w:t>
        </w:r>
      </w:hyperlink>
      <w:r w:rsidRPr="009A2773">
        <w:rPr>
          <w:rFonts w:ascii="Times New Roman" w:hAnsi="Times New Roman" w:cs="Times New Roman"/>
          <w:sz w:val="22"/>
          <w:szCs w:val="22"/>
        </w:rPr>
        <w:t>, утвержденными Правительством РФ.</w:t>
      </w:r>
    </w:p>
    <w:p w:rsidR="001D563A" w:rsidRPr="009A2773" w:rsidRDefault="001D563A" w:rsidP="001D563A">
      <w:pPr>
        <w:widowControl/>
        <w:numPr>
          <w:ilvl w:val="1"/>
          <w:numId w:val="2"/>
        </w:numPr>
        <w:tabs>
          <w:tab w:val="left" w:pos="1134"/>
        </w:tabs>
        <w:ind w:left="0" w:firstLine="709"/>
        <w:jc w:val="both"/>
        <w:rPr>
          <w:rFonts w:ascii="Times New Roman" w:hAnsi="Times New Roman" w:cs="Times New Roman"/>
          <w:sz w:val="22"/>
          <w:szCs w:val="22"/>
        </w:rPr>
      </w:pPr>
      <w:r w:rsidRPr="009A2773">
        <w:rPr>
          <w:rFonts w:ascii="Times New Roman" w:hAnsi="Times New Roman" w:cs="Times New Roman"/>
          <w:sz w:val="22"/>
          <w:szCs w:val="22"/>
        </w:rPr>
        <w:t>Изменение формы собственности на помещение, основания пользования помещением не является основанием изменения размера платы за коммунальные услуги.</w:t>
      </w:r>
    </w:p>
    <w:p w:rsidR="001D563A" w:rsidRPr="009A2773" w:rsidRDefault="001D563A" w:rsidP="001D563A">
      <w:pPr>
        <w:widowControl/>
        <w:numPr>
          <w:ilvl w:val="1"/>
          <w:numId w:val="2"/>
        </w:numPr>
        <w:tabs>
          <w:tab w:val="left" w:pos="1134"/>
        </w:tabs>
        <w:ind w:left="0" w:firstLine="709"/>
        <w:jc w:val="both"/>
        <w:rPr>
          <w:rFonts w:ascii="Times New Roman" w:hAnsi="Times New Roman" w:cs="Times New Roman"/>
          <w:sz w:val="22"/>
          <w:szCs w:val="22"/>
        </w:rPr>
      </w:pPr>
      <w:r w:rsidRPr="009A2773">
        <w:rPr>
          <w:rFonts w:ascii="Times New Roman" w:hAnsi="Times New Roman" w:cs="Times New Roman"/>
          <w:sz w:val="22"/>
          <w:szCs w:val="22"/>
        </w:rPr>
        <w:t>Дополнительные услуги, оказываемые Управляющей организацией, не предусмотренные настоящим Договором, выполняются за отдельную плату по отдельному договору.</w:t>
      </w:r>
    </w:p>
    <w:p w:rsidR="001D563A" w:rsidRPr="009A2773" w:rsidRDefault="001D563A" w:rsidP="001D563A">
      <w:pPr>
        <w:widowControl/>
        <w:numPr>
          <w:ilvl w:val="1"/>
          <w:numId w:val="2"/>
        </w:numPr>
        <w:tabs>
          <w:tab w:val="left" w:pos="1134"/>
        </w:tabs>
        <w:ind w:left="0"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 При оснащении Многоквартирного дома общедомовыми (коллективными) приборами учета коммунальных ресурсов плата за обслуживание установленных приборов учета включается в плату за содержание и текущий ремонт общего имущества Многоквартирного дома, в соответствии с действующим законодательством.</w:t>
      </w:r>
    </w:p>
    <w:p w:rsidR="001D563A" w:rsidRPr="009A2773" w:rsidRDefault="001D563A" w:rsidP="001D563A">
      <w:pPr>
        <w:pStyle w:val="ConsPlusNormal"/>
        <w:widowControl/>
        <w:tabs>
          <w:tab w:val="left" w:pos="1134"/>
        </w:tabs>
        <w:ind w:right="-109" w:firstLine="567"/>
        <w:jc w:val="both"/>
        <w:rPr>
          <w:rFonts w:ascii="Times New Roman" w:hAnsi="Times New Roman" w:cs="Times New Roman"/>
          <w:b/>
          <w:bCs/>
          <w:sz w:val="22"/>
          <w:szCs w:val="22"/>
          <w:highlight w:val="yellow"/>
        </w:rPr>
      </w:pPr>
    </w:p>
    <w:p w:rsidR="001D563A" w:rsidRPr="009A2773" w:rsidRDefault="001D563A" w:rsidP="001D563A">
      <w:pPr>
        <w:pStyle w:val="ConsPlusNormal"/>
        <w:widowControl/>
        <w:ind w:right="-109" w:firstLine="0"/>
        <w:jc w:val="center"/>
        <w:rPr>
          <w:rFonts w:ascii="Times New Roman" w:hAnsi="Times New Roman" w:cs="Times New Roman"/>
          <w:b/>
          <w:bCs/>
          <w:sz w:val="22"/>
          <w:szCs w:val="22"/>
        </w:rPr>
      </w:pPr>
      <w:r w:rsidRPr="009A2773">
        <w:rPr>
          <w:rFonts w:ascii="Times New Roman" w:hAnsi="Times New Roman" w:cs="Times New Roman"/>
          <w:b/>
          <w:bCs/>
          <w:sz w:val="22"/>
          <w:szCs w:val="22"/>
        </w:rPr>
        <w:t xml:space="preserve">7. Осуществление </w:t>
      </w:r>
      <w:proofErr w:type="gramStart"/>
      <w:r w:rsidRPr="009A2773">
        <w:rPr>
          <w:rFonts w:ascii="Times New Roman" w:hAnsi="Times New Roman" w:cs="Times New Roman"/>
          <w:b/>
          <w:bCs/>
          <w:sz w:val="22"/>
          <w:szCs w:val="22"/>
        </w:rPr>
        <w:t>контроля за</w:t>
      </w:r>
      <w:proofErr w:type="gramEnd"/>
      <w:r w:rsidRPr="009A2773">
        <w:rPr>
          <w:rFonts w:ascii="Times New Roman" w:hAnsi="Times New Roman" w:cs="Times New Roman"/>
          <w:b/>
          <w:bCs/>
          <w:sz w:val="22"/>
          <w:szCs w:val="22"/>
        </w:rPr>
        <w:t xml:space="preserve"> выполнением Управляющей организацией</w:t>
      </w:r>
    </w:p>
    <w:p w:rsidR="001D563A" w:rsidRPr="009A2773" w:rsidRDefault="001D563A" w:rsidP="001D563A">
      <w:pPr>
        <w:pStyle w:val="ConsPlusNormal"/>
        <w:widowControl/>
        <w:ind w:right="-109" w:firstLine="0"/>
        <w:jc w:val="center"/>
        <w:rPr>
          <w:rFonts w:ascii="Times New Roman" w:hAnsi="Times New Roman" w:cs="Times New Roman"/>
          <w:b/>
          <w:bCs/>
          <w:sz w:val="22"/>
          <w:szCs w:val="22"/>
        </w:rPr>
      </w:pPr>
      <w:r w:rsidRPr="009A2773">
        <w:rPr>
          <w:rFonts w:ascii="Times New Roman" w:hAnsi="Times New Roman" w:cs="Times New Roman"/>
          <w:b/>
          <w:bCs/>
          <w:sz w:val="22"/>
          <w:szCs w:val="22"/>
        </w:rPr>
        <w:t xml:space="preserve">ее обязательств по настоящему Договору управления и порядок </w:t>
      </w:r>
      <w:proofErr w:type="gramStart"/>
      <w:r w:rsidRPr="009A2773">
        <w:rPr>
          <w:rFonts w:ascii="Times New Roman" w:hAnsi="Times New Roman" w:cs="Times New Roman"/>
          <w:b/>
          <w:bCs/>
          <w:sz w:val="22"/>
          <w:szCs w:val="22"/>
        </w:rPr>
        <w:t>регистрации факта</w:t>
      </w:r>
      <w:r w:rsidRPr="009A2773">
        <w:rPr>
          <w:rFonts w:ascii="Times New Roman" w:hAnsi="Times New Roman" w:cs="Times New Roman"/>
          <w:b/>
          <w:sz w:val="22"/>
          <w:szCs w:val="22"/>
        </w:rPr>
        <w:t xml:space="preserve"> нарушения условий Договора</w:t>
      </w:r>
      <w:proofErr w:type="gramEnd"/>
    </w:p>
    <w:p w:rsidR="001D563A" w:rsidRPr="009A2773" w:rsidRDefault="001D563A" w:rsidP="001D563A">
      <w:pPr>
        <w:pStyle w:val="ConsPlusNormal"/>
        <w:widowControl/>
        <w:ind w:right="-109" w:firstLine="0"/>
        <w:jc w:val="both"/>
        <w:rPr>
          <w:rFonts w:ascii="Times New Roman" w:hAnsi="Times New Roman" w:cs="Times New Roman"/>
          <w:b/>
          <w:bCs/>
          <w:sz w:val="22"/>
          <w:szCs w:val="22"/>
          <w:highlight w:val="yellow"/>
        </w:rPr>
      </w:pPr>
    </w:p>
    <w:p w:rsidR="001D563A" w:rsidRPr="009A2773" w:rsidRDefault="001D563A" w:rsidP="001D563A">
      <w:pPr>
        <w:widowControl/>
        <w:numPr>
          <w:ilvl w:val="1"/>
          <w:numId w:val="3"/>
        </w:numPr>
        <w:tabs>
          <w:tab w:val="left" w:pos="1134"/>
        </w:tabs>
        <w:ind w:left="0" w:firstLine="709"/>
        <w:jc w:val="both"/>
        <w:rPr>
          <w:rFonts w:ascii="Times New Roman" w:hAnsi="Times New Roman" w:cs="Times New Roman"/>
          <w:sz w:val="22"/>
          <w:szCs w:val="22"/>
        </w:rPr>
      </w:pPr>
      <w:proofErr w:type="gramStart"/>
      <w:r w:rsidRPr="009A2773">
        <w:rPr>
          <w:rFonts w:ascii="Times New Roman" w:hAnsi="Times New Roman" w:cs="Times New Roman"/>
          <w:sz w:val="22"/>
          <w:szCs w:val="22"/>
        </w:rPr>
        <w:t>Контроль за</w:t>
      </w:r>
      <w:proofErr w:type="gramEnd"/>
      <w:r w:rsidRPr="009A2773">
        <w:rPr>
          <w:rFonts w:ascii="Times New Roman" w:hAnsi="Times New Roman" w:cs="Times New Roman"/>
          <w:sz w:val="22"/>
          <w:szCs w:val="22"/>
        </w:rPr>
        <w:t xml:space="preserve"> деятельностью Управляющей организации осуществляется Собственником помещения, доверенными лицами, председателем совета Многоквартирного дома, в соответствии с установленными полномочиями путем:</w:t>
      </w:r>
    </w:p>
    <w:p w:rsidR="001D563A" w:rsidRPr="009A2773" w:rsidRDefault="001D563A" w:rsidP="001D563A">
      <w:pPr>
        <w:ind w:firstLine="709"/>
        <w:jc w:val="both"/>
        <w:rPr>
          <w:rFonts w:ascii="Times New Roman" w:hAnsi="Times New Roman" w:cs="Times New Roman"/>
          <w:sz w:val="22"/>
          <w:szCs w:val="22"/>
        </w:rPr>
      </w:pPr>
      <w:r w:rsidRPr="009A2773">
        <w:rPr>
          <w:rFonts w:ascii="Times New Roman" w:hAnsi="Times New Roman" w:cs="Times New Roman"/>
          <w:sz w:val="22"/>
          <w:szCs w:val="22"/>
        </w:rPr>
        <w:lastRenderedPageBreak/>
        <w:t xml:space="preserve">- получения от ответственных лиц Управляющей организации не позднее 10 (десяти) рабочих дней </w:t>
      </w:r>
      <w:proofErr w:type="gramStart"/>
      <w:r w:rsidRPr="009A2773">
        <w:rPr>
          <w:rFonts w:ascii="Times New Roman" w:hAnsi="Times New Roman" w:cs="Times New Roman"/>
          <w:sz w:val="22"/>
          <w:szCs w:val="22"/>
        </w:rPr>
        <w:t>с даты обращения</w:t>
      </w:r>
      <w:proofErr w:type="gramEnd"/>
      <w:r w:rsidRPr="009A2773">
        <w:rPr>
          <w:rFonts w:ascii="Times New Roman" w:hAnsi="Times New Roman" w:cs="Times New Roman"/>
          <w:sz w:val="22"/>
          <w:szCs w:val="22"/>
        </w:rPr>
        <w:t xml:space="preserve"> информации о перечнях, объемах, качестве и периодичности оказанных услуг, выполненных работ, а также соответствующих документов, проведения осмотров общего имущества;</w:t>
      </w:r>
    </w:p>
    <w:p w:rsidR="001D563A" w:rsidRPr="009A2773" w:rsidRDefault="001D563A" w:rsidP="001D563A">
      <w:pPr>
        <w:ind w:firstLine="709"/>
        <w:jc w:val="both"/>
        <w:rPr>
          <w:rFonts w:ascii="Times New Roman" w:hAnsi="Times New Roman" w:cs="Times New Roman"/>
          <w:sz w:val="22"/>
          <w:szCs w:val="22"/>
        </w:rPr>
      </w:pPr>
      <w:r w:rsidRPr="009A2773">
        <w:rPr>
          <w:rFonts w:ascii="Times New Roman" w:hAnsi="Times New Roman" w:cs="Times New Roman"/>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rsidR="001D563A" w:rsidRPr="009A2773" w:rsidRDefault="001D563A" w:rsidP="001D563A">
      <w:pPr>
        <w:ind w:firstLine="709"/>
        <w:jc w:val="both"/>
        <w:rPr>
          <w:rFonts w:ascii="Times New Roman" w:hAnsi="Times New Roman" w:cs="Times New Roman"/>
          <w:sz w:val="22"/>
          <w:szCs w:val="22"/>
        </w:rPr>
      </w:pPr>
      <w:r w:rsidRPr="009A2773">
        <w:rPr>
          <w:rFonts w:ascii="Times New Roman" w:hAnsi="Times New Roman" w:cs="Times New Roman"/>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1D563A" w:rsidRPr="009A2773" w:rsidRDefault="001D563A" w:rsidP="001D563A">
      <w:pPr>
        <w:ind w:firstLine="709"/>
        <w:jc w:val="both"/>
        <w:rPr>
          <w:rFonts w:ascii="Times New Roman" w:hAnsi="Times New Roman" w:cs="Times New Roman"/>
          <w:sz w:val="22"/>
          <w:szCs w:val="22"/>
        </w:rPr>
      </w:pPr>
      <w:r w:rsidRPr="009A2773">
        <w:rPr>
          <w:rFonts w:ascii="Times New Roman" w:hAnsi="Times New Roman" w:cs="Times New Roman"/>
          <w:sz w:val="22"/>
          <w:szCs w:val="22"/>
        </w:rPr>
        <w:t>- составления актов о нарушении условий Договора в соответствии с настоящим Договором и действующим законодательством РФ;</w:t>
      </w:r>
    </w:p>
    <w:p w:rsidR="001D563A" w:rsidRPr="009A2773" w:rsidRDefault="001D563A" w:rsidP="001D563A">
      <w:pPr>
        <w:ind w:firstLine="709"/>
        <w:jc w:val="both"/>
        <w:rPr>
          <w:rFonts w:ascii="Times New Roman" w:hAnsi="Times New Roman" w:cs="Times New Roman"/>
          <w:sz w:val="22"/>
          <w:szCs w:val="22"/>
        </w:rPr>
      </w:pPr>
      <w:r w:rsidRPr="009A2773">
        <w:rPr>
          <w:rFonts w:ascii="Times New Roman" w:hAnsi="Times New Roman" w:cs="Times New Roman"/>
          <w:sz w:val="22"/>
          <w:szCs w:val="22"/>
        </w:rPr>
        <w:t>- обращения в орган, осуществляющий государственный жилищный надзор, муниципальный жилищный контроль;</w:t>
      </w:r>
    </w:p>
    <w:p w:rsidR="001D563A" w:rsidRPr="009A2773" w:rsidRDefault="001D563A" w:rsidP="001D563A">
      <w:pPr>
        <w:ind w:firstLine="709"/>
        <w:jc w:val="both"/>
        <w:rPr>
          <w:rFonts w:ascii="Times New Roman" w:hAnsi="Times New Roman" w:cs="Times New Roman"/>
          <w:sz w:val="22"/>
          <w:szCs w:val="22"/>
        </w:rPr>
      </w:pPr>
      <w:r w:rsidRPr="009A2773">
        <w:rPr>
          <w:rFonts w:ascii="Times New Roman" w:hAnsi="Times New Roman" w:cs="Times New Roman"/>
          <w:sz w:val="22"/>
          <w:szCs w:val="22"/>
        </w:rPr>
        <w:t>- участия в осмотрах общего имущества в многоквартирном доме;</w:t>
      </w:r>
    </w:p>
    <w:p w:rsidR="001D563A" w:rsidRPr="009A2773" w:rsidRDefault="001D563A" w:rsidP="001D563A">
      <w:pPr>
        <w:ind w:firstLine="709"/>
        <w:jc w:val="both"/>
        <w:rPr>
          <w:rFonts w:ascii="Times New Roman" w:hAnsi="Times New Roman" w:cs="Times New Roman"/>
          <w:sz w:val="22"/>
          <w:szCs w:val="22"/>
        </w:rPr>
      </w:pPr>
      <w:r w:rsidRPr="009A2773">
        <w:rPr>
          <w:rFonts w:ascii="Times New Roman" w:hAnsi="Times New Roman" w:cs="Times New Roman"/>
          <w:sz w:val="22"/>
          <w:szCs w:val="22"/>
        </w:rPr>
        <w:t>- участия в приемке всех видов работ, в том числе при подготовке многоквартирного дома к сезонной эксплуатации.</w:t>
      </w:r>
    </w:p>
    <w:p w:rsidR="001D563A" w:rsidRPr="009A2773" w:rsidRDefault="001D563A" w:rsidP="001D563A">
      <w:pPr>
        <w:pStyle w:val="ConsPlusNormal"/>
        <w:widowControl/>
        <w:ind w:right="-109" w:firstLine="709"/>
        <w:jc w:val="both"/>
        <w:rPr>
          <w:rFonts w:ascii="Times New Roman" w:hAnsi="Times New Roman" w:cs="Times New Roman"/>
          <w:sz w:val="22"/>
          <w:szCs w:val="22"/>
        </w:rPr>
      </w:pPr>
      <w:r w:rsidRPr="009A2773">
        <w:rPr>
          <w:rFonts w:ascii="Times New Roman" w:hAnsi="Times New Roman" w:cs="Times New Roman"/>
          <w:sz w:val="22"/>
          <w:szCs w:val="22"/>
        </w:rPr>
        <w:t>- инициирования созыва внеочередного общего собрания Собственников для принятия решений по фактам выявленных нарушений и отсутствия реакции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rsidR="001D563A" w:rsidRPr="009A2773" w:rsidRDefault="001D563A" w:rsidP="001D563A">
      <w:pPr>
        <w:widowControl/>
        <w:numPr>
          <w:ilvl w:val="1"/>
          <w:numId w:val="3"/>
        </w:numPr>
        <w:tabs>
          <w:tab w:val="left" w:pos="993"/>
        </w:tabs>
        <w:ind w:left="152"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 В случае обнаружения недостатков в выполненных работах, оказанных услугах Сторонами письменно оформляются акты с обязательным участием Управляющей организации, Собственников, их уполномоченных лиц, иных лиц с перечнем необходимых доработок и сроками их выполнения, которые Управляющая организация устраняет за счет собственных средств и своими силами.</w:t>
      </w:r>
    </w:p>
    <w:p w:rsidR="001D563A" w:rsidRPr="009A2773" w:rsidRDefault="001D563A" w:rsidP="001D563A">
      <w:pPr>
        <w:widowControl/>
        <w:numPr>
          <w:ilvl w:val="1"/>
          <w:numId w:val="3"/>
        </w:numPr>
        <w:tabs>
          <w:tab w:val="left" w:pos="993"/>
        </w:tabs>
        <w:ind w:left="0" w:right="-109"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 Акт составляется комиссией, которая должна состоять, включая представителя Управляющей организации, Собственника (члена семьи Собственника, нанимателя, члена семьи нанимателя), подрядной организации, свидетелей (соседей) и других лиц, но не менее чем из трех человек. </w:t>
      </w:r>
    </w:p>
    <w:p w:rsidR="001D563A" w:rsidRPr="009A2773" w:rsidRDefault="001D563A" w:rsidP="001D563A">
      <w:pPr>
        <w:pStyle w:val="ConsPlusNormal"/>
        <w:widowControl/>
        <w:ind w:right="-109" w:firstLine="709"/>
        <w:jc w:val="both"/>
        <w:rPr>
          <w:rFonts w:ascii="Times New Roman" w:hAnsi="Times New Roman" w:cs="Times New Roman"/>
          <w:sz w:val="22"/>
          <w:szCs w:val="22"/>
        </w:rPr>
      </w:pPr>
      <w:r w:rsidRPr="009A2773">
        <w:rPr>
          <w:rFonts w:ascii="Times New Roman" w:hAnsi="Times New Roman" w:cs="Times New Roman"/>
          <w:sz w:val="22"/>
          <w:szCs w:val="22"/>
        </w:rPr>
        <w:t>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 (уведомление сотрудников Управляющей организации может быть доказано распечаткой телефонных звонков, либо свидетелями не менее двух человек).</w:t>
      </w:r>
    </w:p>
    <w:p w:rsidR="001D563A" w:rsidRPr="009A2773" w:rsidRDefault="001D563A" w:rsidP="001D563A">
      <w:pPr>
        <w:pStyle w:val="ConsPlusNormal"/>
        <w:widowControl/>
        <w:numPr>
          <w:ilvl w:val="1"/>
          <w:numId w:val="3"/>
        </w:numPr>
        <w:tabs>
          <w:tab w:val="left" w:pos="993"/>
        </w:tabs>
        <w:ind w:left="0" w:right="-109"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 </w:t>
      </w:r>
      <w:proofErr w:type="gramStart"/>
      <w:r w:rsidRPr="009A2773">
        <w:rPr>
          <w:rFonts w:ascii="Times New Roman" w:hAnsi="Times New Roman" w:cs="Times New Roman"/>
          <w:sz w:val="22"/>
          <w:szCs w:val="22"/>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roofErr w:type="gramEnd"/>
    </w:p>
    <w:p w:rsidR="001D563A" w:rsidRPr="009A2773" w:rsidRDefault="001D563A" w:rsidP="001D563A">
      <w:pPr>
        <w:pStyle w:val="ConsPlusNormal"/>
        <w:widowControl/>
        <w:ind w:right="-109" w:firstLine="0"/>
        <w:jc w:val="both"/>
        <w:rPr>
          <w:rFonts w:ascii="Times New Roman" w:hAnsi="Times New Roman" w:cs="Times New Roman"/>
          <w:sz w:val="22"/>
          <w:szCs w:val="22"/>
          <w:highlight w:val="yellow"/>
        </w:rPr>
      </w:pPr>
    </w:p>
    <w:p w:rsidR="001D563A" w:rsidRPr="009A2773" w:rsidRDefault="001D563A" w:rsidP="001D563A">
      <w:pPr>
        <w:pStyle w:val="ConsPlusNormal"/>
        <w:widowControl/>
        <w:ind w:right="-109" w:firstLine="0"/>
        <w:jc w:val="center"/>
        <w:rPr>
          <w:rFonts w:ascii="Times New Roman" w:hAnsi="Times New Roman" w:cs="Times New Roman"/>
          <w:b/>
          <w:bCs/>
          <w:sz w:val="22"/>
          <w:szCs w:val="22"/>
        </w:rPr>
      </w:pPr>
      <w:r w:rsidRPr="009A2773">
        <w:rPr>
          <w:rFonts w:ascii="Times New Roman" w:hAnsi="Times New Roman" w:cs="Times New Roman"/>
          <w:b/>
          <w:bCs/>
          <w:sz w:val="22"/>
          <w:szCs w:val="22"/>
        </w:rPr>
        <w:t>8. Ответственность Сторон</w:t>
      </w:r>
    </w:p>
    <w:p w:rsidR="001D563A" w:rsidRPr="009A2773" w:rsidRDefault="001D563A" w:rsidP="001D563A">
      <w:pPr>
        <w:pStyle w:val="ConsPlusNormal"/>
        <w:widowControl/>
        <w:ind w:right="-109" w:firstLine="0"/>
        <w:jc w:val="both"/>
        <w:rPr>
          <w:rFonts w:ascii="Times New Roman" w:hAnsi="Times New Roman" w:cs="Times New Roman"/>
          <w:b/>
          <w:bCs/>
          <w:sz w:val="22"/>
          <w:szCs w:val="22"/>
          <w:highlight w:val="yellow"/>
        </w:rPr>
      </w:pPr>
    </w:p>
    <w:p w:rsidR="001D563A" w:rsidRPr="009A2773" w:rsidRDefault="001D563A" w:rsidP="001D563A">
      <w:pPr>
        <w:tabs>
          <w:tab w:val="left" w:pos="993"/>
        </w:tabs>
        <w:ind w:firstLine="709"/>
        <w:jc w:val="both"/>
        <w:rPr>
          <w:rFonts w:ascii="Times New Roman" w:hAnsi="Times New Roman" w:cs="Times New Roman"/>
          <w:bCs/>
          <w:sz w:val="22"/>
          <w:szCs w:val="22"/>
        </w:rPr>
      </w:pPr>
      <w:r w:rsidRPr="009A2773">
        <w:rPr>
          <w:rFonts w:ascii="Times New Roman" w:hAnsi="Times New Roman" w:cs="Times New Roman"/>
          <w:sz w:val="22"/>
          <w:szCs w:val="22"/>
        </w:rPr>
        <w:t>8.1.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1D563A" w:rsidRPr="009A2773" w:rsidRDefault="001D563A" w:rsidP="001D563A">
      <w:pPr>
        <w:tabs>
          <w:tab w:val="left" w:pos="993"/>
        </w:tabs>
        <w:ind w:firstLine="709"/>
        <w:jc w:val="both"/>
        <w:rPr>
          <w:rFonts w:ascii="Times New Roman" w:hAnsi="Times New Roman" w:cs="Times New Roman"/>
          <w:sz w:val="22"/>
          <w:szCs w:val="22"/>
        </w:rPr>
      </w:pPr>
      <w:r w:rsidRPr="009A2773">
        <w:rPr>
          <w:rFonts w:ascii="Times New Roman" w:hAnsi="Times New Roman" w:cs="Times New Roman"/>
          <w:sz w:val="22"/>
          <w:szCs w:val="22"/>
        </w:rPr>
        <w:t>8.2.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действующим законодательством Российской Федерации.</w:t>
      </w:r>
    </w:p>
    <w:p w:rsidR="001D563A" w:rsidRPr="009A2773" w:rsidRDefault="001D563A" w:rsidP="001D563A">
      <w:pPr>
        <w:tabs>
          <w:tab w:val="left" w:pos="993"/>
        </w:tabs>
        <w:ind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8.3. </w:t>
      </w:r>
      <w:proofErr w:type="gramStart"/>
      <w:r w:rsidRPr="009A2773">
        <w:rPr>
          <w:rFonts w:ascii="Times New Roman" w:hAnsi="Times New Roman" w:cs="Times New Roman"/>
          <w:sz w:val="22"/>
          <w:szCs w:val="22"/>
        </w:rPr>
        <w:t>Управляющая организация несет ответственность перед Собственником за оказание всех услуг и (или) выполнение работ, которые обеспечивают надлежащее содержание и ремонт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w:t>
      </w:r>
      <w:proofErr w:type="gramEnd"/>
      <w:r w:rsidRPr="009A2773">
        <w:rPr>
          <w:rFonts w:ascii="Times New Roman" w:hAnsi="Times New Roman" w:cs="Times New Roman"/>
          <w:sz w:val="22"/>
          <w:szCs w:val="22"/>
        </w:rPr>
        <w:t xml:space="preserve">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1D563A" w:rsidRPr="009A2773" w:rsidRDefault="001D563A" w:rsidP="001D563A">
      <w:pPr>
        <w:widowControl/>
        <w:numPr>
          <w:ilvl w:val="1"/>
          <w:numId w:val="4"/>
        </w:numPr>
        <w:tabs>
          <w:tab w:val="left" w:pos="0"/>
        </w:tabs>
        <w:ind w:left="0" w:firstLine="709"/>
        <w:jc w:val="both"/>
        <w:rPr>
          <w:rFonts w:ascii="Times New Roman" w:hAnsi="Times New Roman" w:cs="Times New Roman"/>
          <w:bCs/>
          <w:sz w:val="22"/>
          <w:szCs w:val="22"/>
        </w:rPr>
      </w:pPr>
      <w:r w:rsidRPr="009A2773">
        <w:rPr>
          <w:rFonts w:ascii="Times New Roman" w:hAnsi="Times New Roman" w:cs="Times New Roman"/>
          <w:bCs/>
          <w:sz w:val="22"/>
          <w:szCs w:val="22"/>
        </w:rPr>
        <w:lastRenderedPageBreak/>
        <w:t>Управляющая организация не несет ответственности за выполнение работ по содержанию и ремонту общего имущества в Многоквартирном доме за период, в который выполнение данных работ производилось другими эксплуатирующими и управляющими организациями за исключением случаев универсального правопреемства</w:t>
      </w:r>
      <w:r w:rsidRPr="009A2773">
        <w:rPr>
          <w:rFonts w:ascii="Times New Roman" w:hAnsi="Times New Roman" w:cs="Times New Roman"/>
          <w:b/>
          <w:bCs/>
          <w:color w:val="252525"/>
          <w:sz w:val="22"/>
          <w:szCs w:val="22"/>
          <w:shd w:val="clear" w:color="auto" w:fill="FFFFFF"/>
        </w:rPr>
        <w:t xml:space="preserve"> </w:t>
      </w:r>
      <w:r w:rsidRPr="009A2773">
        <w:rPr>
          <w:rFonts w:ascii="Times New Roman" w:hAnsi="Times New Roman" w:cs="Times New Roman"/>
          <w:bCs/>
          <w:color w:val="252525"/>
          <w:sz w:val="22"/>
          <w:szCs w:val="22"/>
          <w:shd w:val="clear" w:color="auto" w:fill="FFFFFF"/>
        </w:rPr>
        <w:t xml:space="preserve">(реорганизация юридического лица </w:t>
      </w:r>
      <w:r w:rsidRPr="009A2773">
        <w:rPr>
          <w:rFonts w:ascii="Times New Roman" w:hAnsi="Times New Roman" w:cs="Times New Roman"/>
          <w:color w:val="252525"/>
          <w:sz w:val="22"/>
          <w:szCs w:val="22"/>
          <w:shd w:val="clear" w:color="auto" w:fill="FFFFFF"/>
        </w:rPr>
        <w:t>это изменение правового положения юридического лица, влекущее возникновение отношений правопреемства юридических лиц.)</w:t>
      </w:r>
    </w:p>
    <w:p w:rsidR="001D563A" w:rsidRPr="009A2773" w:rsidRDefault="001D563A" w:rsidP="001D563A">
      <w:pPr>
        <w:widowControl/>
        <w:numPr>
          <w:ilvl w:val="1"/>
          <w:numId w:val="4"/>
        </w:numPr>
        <w:tabs>
          <w:tab w:val="left" w:pos="0"/>
        </w:tabs>
        <w:ind w:left="0" w:firstLine="709"/>
        <w:jc w:val="both"/>
        <w:rPr>
          <w:rFonts w:ascii="Times New Roman" w:hAnsi="Times New Roman" w:cs="Times New Roman"/>
          <w:bCs/>
          <w:sz w:val="22"/>
          <w:szCs w:val="22"/>
        </w:rPr>
      </w:pPr>
      <w:r w:rsidRPr="009A2773">
        <w:rPr>
          <w:rFonts w:ascii="Times New Roman" w:hAnsi="Times New Roman" w:cs="Times New Roman"/>
          <w:bCs/>
          <w:sz w:val="22"/>
          <w:szCs w:val="22"/>
        </w:rPr>
        <w:t xml:space="preserve"> Материальная ответственность Управляющей организации за содержание и ремонт общего имущества дома не может превышать размер денежных  средств, которые в соответствии с перечнем работ по текущему ремонту и техническому обслуживанию предполагается собрать и использовать на данный жилой Многоквартирный дом за исключением случаев причинения ущерба, по которому применяются нормы Гражданского законодательства РФ. Управляющая организация несет ответственность за ущерб, причиненный имуществу Собственника в Многоквартирном доме, возникший в результате ее действия или бездействия, в порядке, установленном действующим законодательством.</w:t>
      </w:r>
    </w:p>
    <w:p w:rsidR="001D563A" w:rsidRPr="009A2773" w:rsidRDefault="001D563A" w:rsidP="001D563A">
      <w:pPr>
        <w:widowControl/>
        <w:numPr>
          <w:ilvl w:val="1"/>
          <w:numId w:val="4"/>
        </w:numPr>
        <w:tabs>
          <w:tab w:val="left" w:pos="993"/>
        </w:tabs>
        <w:ind w:left="0"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 В случае не предоставления либо ненадлежащего оказания услуг и (или) невыполнения либо ненадлежащего выполнения работ, предусмотренных настоящим Договором, Собственник помещения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1D563A" w:rsidRDefault="001D563A" w:rsidP="001D563A">
      <w:pPr>
        <w:widowControl/>
        <w:numPr>
          <w:ilvl w:val="1"/>
          <w:numId w:val="4"/>
        </w:numPr>
        <w:tabs>
          <w:tab w:val="left" w:pos="993"/>
        </w:tabs>
        <w:ind w:left="0" w:firstLine="709"/>
        <w:jc w:val="both"/>
        <w:rPr>
          <w:rFonts w:ascii="Times New Roman" w:hAnsi="Times New Roman" w:cs="Times New Roman"/>
          <w:bCs/>
          <w:sz w:val="22"/>
          <w:szCs w:val="22"/>
        </w:rPr>
      </w:pPr>
      <w:r w:rsidRPr="009A2773">
        <w:rPr>
          <w:rFonts w:ascii="Times New Roman" w:hAnsi="Times New Roman" w:cs="Times New Roman"/>
          <w:bCs/>
          <w:sz w:val="22"/>
          <w:szCs w:val="22"/>
        </w:rPr>
        <w:t xml:space="preserve">Собственник несет установленную законодательством Российской Федерации гражданско-правовую ответственность </w:t>
      </w:r>
      <w:proofErr w:type="gramStart"/>
      <w:r w:rsidRPr="009A2773">
        <w:rPr>
          <w:rFonts w:ascii="Times New Roman" w:hAnsi="Times New Roman" w:cs="Times New Roman"/>
          <w:bCs/>
          <w:sz w:val="22"/>
          <w:szCs w:val="22"/>
        </w:rPr>
        <w:t>за</w:t>
      </w:r>
      <w:proofErr w:type="gramEnd"/>
      <w:r w:rsidRPr="009A2773">
        <w:rPr>
          <w:rFonts w:ascii="Times New Roman" w:hAnsi="Times New Roman" w:cs="Times New Roman"/>
          <w:bCs/>
          <w:sz w:val="22"/>
          <w:szCs w:val="22"/>
        </w:rPr>
        <w:t>:</w:t>
      </w:r>
    </w:p>
    <w:p w:rsidR="001D563A" w:rsidRPr="009A2773" w:rsidRDefault="001D563A" w:rsidP="001D563A">
      <w:pPr>
        <w:widowControl/>
        <w:tabs>
          <w:tab w:val="left" w:pos="993"/>
        </w:tabs>
        <w:ind w:firstLine="709"/>
        <w:jc w:val="both"/>
        <w:rPr>
          <w:rFonts w:ascii="Times New Roman" w:hAnsi="Times New Roman" w:cs="Times New Roman"/>
          <w:bCs/>
          <w:sz w:val="22"/>
          <w:szCs w:val="22"/>
        </w:rPr>
      </w:pPr>
      <w:r w:rsidRPr="009A2773">
        <w:rPr>
          <w:rFonts w:ascii="Times New Roman" w:hAnsi="Times New Roman" w:cs="Times New Roman"/>
          <w:bCs/>
          <w:sz w:val="22"/>
          <w:szCs w:val="22"/>
        </w:rPr>
        <w:t>а) невнесение или несвоевременное внесение платы за коммунальные услуги;</w:t>
      </w:r>
    </w:p>
    <w:p w:rsidR="001D563A" w:rsidRPr="009A2773" w:rsidRDefault="001D563A" w:rsidP="001D563A">
      <w:pPr>
        <w:tabs>
          <w:tab w:val="left" w:pos="993"/>
        </w:tabs>
        <w:ind w:firstLine="709"/>
        <w:jc w:val="both"/>
        <w:rPr>
          <w:rFonts w:ascii="Times New Roman" w:hAnsi="Times New Roman" w:cs="Times New Roman"/>
          <w:bCs/>
          <w:sz w:val="22"/>
          <w:szCs w:val="22"/>
        </w:rPr>
      </w:pPr>
      <w:r w:rsidRPr="009A2773">
        <w:rPr>
          <w:rFonts w:ascii="Times New Roman" w:hAnsi="Times New Roman" w:cs="Times New Roman"/>
          <w:bCs/>
          <w:sz w:val="22"/>
          <w:szCs w:val="22"/>
        </w:rPr>
        <w:t xml:space="preserve">б) вред, причиненный жизни, здоровью и имуществу Управляющей организации или иных Собственников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подлежащий возмещению Собственником по правилам, предусмотренным </w:t>
      </w:r>
      <w:hyperlink r:id="rId24" w:history="1">
        <w:r w:rsidRPr="009A2773">
          <w:rPr>
            <w:rFonts w:ascii="Times New Roman" w:hAnsi="Times New Roman" w:cs="Times New Roman"/>
            <w:bCs/>
            <w:sz w:val="22"/>
            <w:szCs w:val="22"/>
          </w:rPr>
          <w:t>главой 59</w:t>
        </w:r>
      </w:hyperlink>
      <w:r w:rsidRPr="009A2773">
        <w:rPr>
          <w:rFonts w:ascii="Times New Roman" w:hAnsi="Times New Roman" w:cs="Times New Roman"/>
          <w:bCs/>
          <w:sz w:val="22"/>
          <w:szCs w:val="22"/>
        </w:rPr>
        <w:t xml:space="preserve"> Гражданского кодекса Российской Федерации.</w:t>
      </w:r>
    </w:p>
    <w:p w:rsidR="001D563A" w:rsidRPr="009A2773" w:rsidRDefault="001D563A" w:rsidP="001D563A">
      <w:pPr>
        <w:widowControl/>
        <w:numPr>
          <w:ilvl w:val="1"/>
          <w:numId w:val="4"/>
        </w:numPr>
        <w:tabs>
          <w:tab w:val="left" w:pos="993"/>
        </w:tabs>
        <w:ind w:left="0" w:firstLine="709"/>
        <w:jc w:val="both"/>
        <w:rPr>
          <w:rFonts w:ascii="Times New Roman" w:hAnsi="Times New Roman" w:cs="Times New Roman"/>
          <w:bCs/>
          <w:sz w:val="22"/>
          <w:szCs w:val="22"/>
        </w:rPr>
      </w:pPr>
      <w:r w:rsidRPr="009A2773">
        <w:rPr>
          <w:rFonts w:ascii="Times New Roman" w:hAnsi="Times New Roman" w:cs="Times New Roman"/>
          <w:bCs/>
          <w:sz w:val="22"/>
          <w:szCs w:val="22"/>
        </w:rPr>
        <w:t xml:space="preserve"> Собственник, несвоевременно и (или) </w:t>
      </w:r>
      <w:proofErr w:type="spellStart"/>
      <w:r w:rsidRPr="009A2773">
        <w:rPr>
          <w:rFonts w:ascii="Times New Roman" w:hAnsi="Times New Roman" w:cs="Times New Roman"/>
          <w:bCs/>
          <w:sz w:val="22"/>
          <w:szCs w:val="22"/>
        </w:rPr>
        <w:t>неполностью</w:t>
      </w:r>
      <w:proofErr w:type="spellEnd"/>
      <w:r w:rsidRPr="009A2773">
        <w:rPr>
          <w:rFonts w:ascii="Times New Roman" w:hAnsi="Times New Roman" w:cs="Times New Roman"/>
          <w:bCs/>
          <w:sz w:val="22"/>
          <w:szCs w:val="22"/>
        </w:rPr>
        <w:t xml:space="preserve"> внесший плату за коммунальные услуги, обязан уплатить Управляющей организации пени в размере, установленном </w:t>
      </w:r>
      <w:hyperlink r:id="rId25" w:history="1">
        <w:r w:rsidRPr="009A2773">
          <w:rPr>
            <w:rFonts w:ascii="Times New Roman" w:hAnsi="Times New Roman" w:cs="Times New Roman"/>
            <w:bCs/>
            <w:sz w:val="22"/>
            <w:szCs w:val="22"/>
          </w:rPr>
          <w:t>частью 14 статьи 155</w:t>
        </w:r>
      </w:hyperlink>
      <w:r w:rsidRPr="009A2773">
        <w:rPr>
          <w:rFonts w:ascii="Times New Roman" w:hAnsi="Times New Roman" w:cs="Times New Roman"/>
          <w:bCs/>
          <w:sz w:val="22"/>
          <w:szCs w:val="22"/>
        </w:rPr>
        <w:t xml:space="preserve"> Жилищного кодекса Российской Федерации.</w:t>
      </w:r>
    </w:p>
    <w:p w:rsidR="001D563A" w:rsidRPr="009A2773" w:rsidRDefault="001D563A" w:rsidP="001D563A">
      <w:pPr>
        <w:pStyle w:val="ConsPlusNormal"/>
        <w:widowControl/>
        <w:ind w:right="-109" w:firstLine="0"/>
        <w:jc w:val="center"/>
        <w:rPr>
          <w:rFonts w:ascii="Times New Roman" w:hAnsi="Times New Roman" w:cs="Times New Roman"/>
          <w:sz w:val="22"/>
          <w:szCs w:val="22"/>
          <w:highlight w:val="yellow"/>
        </w:rPr>
      </w:pPr>
    </w:p>
    <w:p w:rsidR="001D563A" w:rsidRPr="009A2773" w:rsidRDefault="001D563A" w:rsidP="001D563A">
      <w:pPr>
        <w:pStyle w:val="ConsPlusNormal"/>
        <w:widowControl/>
        <w:ind w:right="-109" w:firstLine="0"/>
        <w:jc w:val="center"/>
        <w:rPr>
          <w:rFonts w:ascii="Times New Roman" w:hAnsi="Times New Roman" w:cs="Times New Roman"/>
          <w:b/>
          <w:bCs/>
          <w:sz w:val="22"/>
          <w:szCs w:val="22"/>
        </w:rPr>
      </w:pPr>
      <w:r w:rsidRPr="009A2773">
        <w:rPr>
          <w:rFonts w:ascii="Times New Roman" w:hAnsi="Times New Roman" w:cs="Times New Roman"/>
          <w:b/>
          <w:bCs/>
          <w:sz w:val="22"/>
          <w:szCs w:val="22"/>
        </w:rPr>
        <w:t>9. Расторжение Договора.</w:t>
      </w:r>
    </w:p>
    <w:p w:rsidR="001D563A" w:rsidRPr="009A2773" w:rsidRDefault="001D563A" w:rsidP="001D563A">
      <w:pPr>
        <w:pStyle w:val="ConsPlusNormal"/>
        <w:widowControl/>
        <w:ind w:right="-109" w:firstLine="0"/>
        <w:jc w:val="center"/>
        <w:rPr>
          <w:rFonts w:ascii="Times New Roman" w:hAnsi="Times New Roman" w:cs="Times New Roman"/>
          <w:b/>
          <w:bCs/>
          <w:sz w:val="22"/>
          <w:szCs w:val="22"/>
        </w:rPr>
      </w:pPr>
      <w:r w:rsidRPr="009A2773">
        <w:rPr>
          <w:rFonts w:ascii="Times New Roman" w:hAnsi="Times New Roman" w:cs="Times New Roman"/>
          <w:b/>
          <w:bCs/>
          <w:sz w:val="22"/>
          <w:szCs w:val="22"/>
        </w:rPr>
        <w:t>Порядок внесения изменений в условия Договора</w:t>
      </w:r>
    </w:p>
    <w:p w:rsidR="001D563A" w:rsidRPr="009A2773" w:rsidRDefault="001D563A" w:rsidP="001D563A">
      <w:pPr>
        <w:pStyle w:val="ConsPlusNormal"/>
        <w:widowControl/>
        <w:ind w:right="-109" w:firstLine="0"/>
        <w:jc w:val="both"/>
        <w:rPr>
          <w:rFonts w:ascii="Times New Roman" w:hAnsi="Times New Roman" w:cs="Times New Roman"/>
          <w:b/>
          <w:bCs/>
          <w:sz w:val="22"/>
          <w:szCs w:val="22"/>
          <w:highlight w:val="yellow"/>
        </w:rPr>
      </w:pPr>
    </w:p>
    <w:p w:rsidR="001D563A" w:rsidRPr="009A2773" w:rsidRDefault="001D563A" w:rsidP="001D563A">
      <w:pPr>
        <w:tabs>
          <w:tab w:val="left" w:pos="993"/>
        </w:tabs>
        <w:ind w:firstLine="709"/>
        <w:jc w:val="both"/>
        <w:rPr>
          <w:rFonts w:ascii="Times New Roman" w:hAnsi="Times New Roman" w:cs="Times New Roman"/>
          <w:sz w:val="22"/>
          <w:szCs w:val="22"/>
        </w:rPr>
      </w:pPr>
      <w:r w:rsidRPr="009A2773">
        <w:rPr>
          <w:rFonts w:ascii="Times New Roman" w:hAnsi="Times New Roman" w:cs="Times New Roman"/>
          <w:sz w:val="22"/>
          <w:szCs w:val="22"/>
        </w:rPr>
        <w:t>9.1. Изменение и расторжение настоящего Договора осуществляется в порядке, предусмотренном гражданским законодательством.</w:t>
      </w:r>
    </w:p>
    <w:p w:rsidR="001D563A" w:rsidRPr="009A2773" w:rsidRDefault="001D563A" w:rsidP="001D563A">
      <w:pPr>
        <w:widowControl/>
        <w:numPr>
          <w:ilvl w:val="1"/>
          <w:numId w:val="5"/>
        </w:numPr>
        <w:tabs>
          <w:tab w:val="left" w:pos="993"/>
        </w:tabs>
        <w:ind w:left="0"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 Настоящий </w:t>
      </w:r>
      <w:proofErr w:type="gramStart"/>
      <w:r w:rsidRPr="009A2773">
        <w:rPr>
          <w:rFonts w:ascii="Times New Roman" w:hAnsi="Times New Roman" w:cs="Times New Roman"/>
          <w:sz w:val="22"/>
          <w:szCs w:val="22"/>
        </w:rPr>
        <w:t>Договор</w:t>
      </w:r>
      <w:proofErr w:type="gramEnd"/>
      <w:r w:rsidRPr="009A2773">
        <w:rPr>
          <w:rFonts w:ascii="Times New Roman" w:hAnsi="Times New Roman" w:cs="Times New Roman"/>
          <w:sz w:val="22"/>
          <w:szCs w:val="22"/>
        </w:rPr>
        <w:t xml:space="preserve"> может быть расторгнут в одностороннем порядке по инициативе собственника в случае:</w:t>
      </w:r>
    </w:p>
    <w:p w:rsidR="001D563A" w:rsidRPr="009A2773" w:rsidRDefault="001D563A" w:rsidP="001D563A">
      <w:pPr>
        <w:pStyle w:val="ConsPlusNormal"/>
        <w:widowControl/>
        <w:ind w:right="-109" w:firstLine="709"/>
        <w:jc w:val="both"/>
        <w:rPr>
          <w:rFonts w:ascii="Times New Roman" w:hAnsi="Times New Roman" w:cs="Times New Roman"/>
          <w:sz w:val="22"/>
          <w:szCs w:val="22"/>
        </w:rPr>
      </w:pPr>
      <w:r w:rsidRPr="009A2773">
        <w:rPr>
          <w:rFonts w:ascii="Times New Roman" w:hAnsi="Times New Roman" w:cs="Times New Roman"/>
          <w:sz w:val="22"/>
          <w:szCs w:val="22"/>
        </w:rP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1D563A" w:rsidRPr="009A2773" w:rsidRDefault="001D563A" w:rsidP="001D563A">
      <w:pPr>
        <w:pStyle w:val="ConsPlusNormal"/>
        <w:widowControl/>
        <w:ind w:right="-109" w:firstLine="709"/>
        <w:jc w:val="both"/>
        <w:rPr>
          <w:rFonts w:ascii="Times New Roman" w:hAnsi="Times New Roman" w:cs="Times New Roman"/>
          <w:sz w:val="22"/>
          <w:szCs w:val="22"/>
        </w:rPr>
      </w:pPr>
      <w:r w:rsidRPr="009A2773">
        <w:rPr>
          <w:rFonts w:ascii="Times New Roman" w:hAnsi="Times New Roman" w:cs="Times New Roman"/>
          <w:sz w:val="22"/>
          <w:szCs w:val="22"/>
        </w:rPr>
        <w:t>-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 Собственников;</w:t>
      </w:r>
    </w:p>
    <w:p w:rsidR="001D563A" w:rsidRPr="009A2773" w:rsidRDefault="001D563A" w:rsidP="001D563A">
      <w:pPr>
        <w:pStyle w:val="ConsPlusNormal"/>
        <w:widowControl/>
        <w:ind w:right="-109" w:firstLine="709"/>
        <w:jc w:val="both"/>
        <w:rPr>
          <w:rFonts w:ascii="Times New Roman" w:hAnsi="Times New Roman" w:cs="Times New Roman"/>
          <w:sz w:val="22"/>
          <w:szCs w:val="22"/>
        </w:rPr>
      </w:pPr>
      <w:r w:rsidRPr="009A2773">
        <w:rPr>
          <w:rFonts w:ascii="Times New Roman" w:hAnsi="Times New Roman" w:cs="Times New Roman"/>
          <w:sz w:val="22"/>
          <w:szCs w:val="22"/>
        </w:rPr>
        <w:t>- принятия Общим собранием Собственников помещений в Многоквартирном доме решения об отказе от исполнения настоящего Договора в случае невыполнения управляющей организацией условий настоящего Договора.</w:t>
      </w:r>
    </w:p>
    <w:p w:rsidR="001D563A" w:rsidRPr="009A2773" w:rsidRDefault="001D563A" w:rsidP="001D563A">
      <w:pPr>
        <w:ind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 Настоящий Договор может быть расторгнут:</w:t>
      </w:r>
    </w:p>
    <w:p w:rsidR="001D563A" w:rsidRPr="009A2773" w:rsidRDefault="001D563A" w:rsidP="001D563A">
      <w:pPr>
        <w:ind w:firstLine="709"/>
        <w:jc w:val="both"/>
        <w:rPr>
          <w:rFonts w:ascii="Times New Roman" w:hAnsi="Times New Roman" w:cs="Times New Roman"/>
          <w:sz w:val="22"/>
          <w:szCs w:val="22"/>
        </w:rPr>
      </w:pPr>
      <w:r w:rsidRPr="009A2773">
        <w:rPr>
          <w:rFonts w:ascii="Times New Roman" w:hAnsi="Times New Roman" w:cs="Times New Roman"/>
          <w:sz w:val="22"/>
          <w:szCs w:val="22"/>
        </w:rPr>
        <w:t>- по соглашению Сторон;</w:t>
      </w:r>
    </w:p>
    <w:p w:rsidR="001D563A" w:rsidRPr="009A2773" w:rsidRDefault="001D563A" w:rsidP="001D563A">
      <w:pPr>
        <w:ind w:firstLine="709"/>
        <w:jc w:val="both"/>
        <w:rPr>
          <w:rFonts w:ascii="Times New Roman" w:hAnsi="Times New Roman" w:cs="Times New Roman"/>
          <w:sz w:val="22"/>
          <w:szCs w:val="22"/>
        </w:rPr>
      </w:pPr>
      <w:r w:rsidRPr="009A2773">
        <w:rPr>
          <w:rFonts w:ascii="Times New Roman" w:hAnsi="Times New Roman" w:cs="Times New Roman"/>
          <w:sz w:val="22"/>
          <w:szCs w:val="22"/>
        </w:rPr>
        <w:t>- в судебном порядке;</w:t>
      </w:r>
    </w:p>
    <w:p w:rsidR="001D563A" w:rsidRPr="009A2773" w:rsidRDefault="001D563A" w:rsidP="001D563A">
      <w:pPr>
        <w:ind w:firstLine="709"/>
        <w:jc w:val="both"/>
        <w:rPr>
          <w:rFonts w:ascii="Times New Roman" w:hAnsi="Times New Roman" w:cs="Times New Roman"/>
          <w:sz w:val="22"/>
          <w:szCs w:val="22"/>
        </w:rPr>
      </w:pPr>
      <w:r w:rsidRPr="009A2773">
        <w:rPr>
          <w:rFonts w:ascii="Times New Roman" w:hAnsi="Times New Roman" w:cs="Times New Roman"/>
          <w:sz w:val="22"/>
          <w:szCs w:val="22"/>
        </w:rPr>
        <w:t>- в случае ликвидации Управляющей организации;</w:t>
      </w:r>
    </w:p>
    <w:p w:rsidR="001D563A" w:rsidRPr="009A2773" w:rsidRDefault="001D563A" w:rsidP="001D563A">
      <w:pPr>
        <w:pStyle w:val="ConsPlusNormal"/>
        <w:widowControl/>
        <w:ind w:right="-109" w:firstLine="709"/>
        <w:jc w:val="both"/>
        <w:rPr>
          <w:rFonts w:ascii="Times New Roman" w:hAnsi="Times New Roman" w:cs="Times New Roman"/>
          <w:sz w:val="22"/>
          <w:szCs w:val="22"/>
        </w:rPr>
      </w:pPr>
      <w:r w:rsidRPr="009A2773">
        <w:rPr>
          <w:rFonts w:ascii="Times New Roman" w:hAnsi="Times New Roman" w:cs="Times New Roman"/>
          <w:sz w:val="22"/>
          <w:szCs w:val="22"/>
        </w:rPr>
        <w:t>- в связи с окончанием срока действия Договора и уведомления одной из Сторон другой Стороны о нежелании его продлевать;</w:t>
      </w:r>
    </w:p>
    <w:p w:rsidR="001D563A" w:rsidRPr="009A2773" w:rsidRDefault="001D563A" w:rsidP="001D563A">
      <w:pPr>
        <w:ind w:firstLine="709"/>
        <w:jc w:val="both"/>
        <w:rPr>
          <w:rFonts w:ascii="Times New Roman" w:hAnsi="Times New Roman" w:cs="Times New Roman"/>
          <w:sz w:val="22"/>
          <w:szCs w:val="22"/>
        </w:rPr>
      </w:pPr>
      <w:r w:rsidRPr="009A2773">
        <w:rPr>
          <w:rFonts w:ascii="Times New Roman" w:hAnsi="Times New Roman" w:cs="Times New Roman"/>
          <w:sz w:val="22"/>
          <w:szCs w:val="22"/>
        </w:rPr>
        <w:t>- по обстоятельствам непреодолимой силы.</w:t>
      </w:r>
    </w:p>
    <w:p w:rsidR="001D563A" w:rsidRPr="009A2773" w:rsidRDefault="001D563A" w:rsidP="001D563A">
      <w:pPr>
        <w:pStyle w:val="ConsPlusNormal"/>
        <w:widowControl/>
        <w:numPr>
          <w:ilvl w:val="1"/>
          <w:numId w:val="5"/>
        </w:numPr>
        <w:tabs>
          <w:tab w:val="left" w:pos="993"/>
        </w:tabs>
        <w:ind w:left="0" w:right="-109"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1D563A" w:rsidRPr="009A2773" w:rsidRDefault="001D563A" w:rsidP="001D563A">
      <w:pPr>
        <w:pStyle w:val="ConsPlusNormal"/>
        <w:widowControl/>
        <w:numPr>
          <w:ilvl w:val="1"/>
          <w:numId w:val="5"/>
        </w:numPr>
        <w:tabs>
          <w:tab w:val="left" w:pos="1134"/>
        </w:tabs>
        <w:ind w:left="0" w:right="-109" w:firstLine="709"/>
        <w:jc w:val="both"/>
        <w:rPr>
          <w:rFonts w:ascii="Times New Roman" w:hAnsi="Times New Roman" w:cs="Times New Roman"/>
          <w:sz w:val="22"/>
          <w:szCs w:val="22"/>
        </w:rPr>
      </w:pPr>
      <w:r w:rsidRPr="009A2773">
        <w:rPr>
          <w:rFonts w:ascii="Times New Roman" w:hAnsi="Times New Roman" w:cs="Times New Roman"/>
          <w:sz w:val="22"/>
          <w:szCs w:val="22"/>
        </w:rPr>
        <w:lastRenderedPageBreak/>
        <w:t>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1D563A" w:rsidRPr="009A2773" w:rsidRDefault="001D563A" w:rsidP="001D563A">
      <w:pPr>
        <w:pStyle w:val="ConsPlusNormal"/>
        <w:widowControl/>
        <w:ind w:right="-109" w:firstLine="0"/>
        <w:jc w:val="both"/>
        <w:rPr>
          <w:rFonts w:ascii="Times New Roman" w:hAnsi="Times New Roman" w:cs="Times New Roman"/>
          <w:sz w:val="22"/>
          <w:szCs w:val="22"/>
          <w:highlight w:val="yellow"/>
        </w:rPr>
      </w:pPr>
    </w:p>
    <w:p w:rsidR="001D563A" w:rsidRPr="009A2773" w:rsidRDefault="001D563A" w:rsidP="001D563A">
      <w:pPr>
        <w:pStyle w:val="ConsPlusNormal"/>
        <w:widowControl/>
        <w:ind w:right="-109" w:firstLine="0"/>
        <w:jc w:val="center"/>
        <w:rPr>
          <w:rFonts w:ascii="Times New Roman" w:hAnsi="Times New Roman" w:cs="Times New Roman"/>
          <w:b/>
          <w:bCs/>
          <w:sz w:val="22"/>
          <w:szCs w:val="22"/>
        </w:rPr>
      </w:pPr>
      <w:r w:rsidRPr="009A2773">
        <w:rPr>
          <w:rFonts w:ascii="Times New Roman" w:hAnsi="Times New Roman" w:cs="Times New Roman"/>
          <w:b/>
          <w:bCs/>
          <w:sz w:val="22"/>
          <w:szCs w:val="22"/>
        </w:rPr>
        <w:t>10. Порядок разрешения споров</w:t>
      </w:r>
    </w:p>
    <w:p w:rsidR="001D563A" w:rsidRPr="009A2773" w:rsidRDefault="001D563A" w:rsidP="001D563A">
      <w:pPr>
        <w:pStyle w:val="ConsPlusNormal"/>
        <w:widowControl/>
        <w:ind w:right="-109" w:firstLine="0"/>
        <w:jc w:val="both"/>
        <w:rPr>
          <w:rFonts w:ascii="Times New Roman" w:hAnsi="Times New Roman" w:cs="Times New Roman"/>
          <w:b/>
          <w:bCs/>
          <w:sz w:val="22"/>
          <w:szCs w:val="22"/>
          <w:highlight w:val="yellow"/>
        </w:rPr>
      </w:pPr>
    </w:p>
    <w:p w:rsidR="001D563A" w:rsidRPr="009A2773" w:rsidRDefault="001D563A" w:rsidP="001D563A">
      <w:pPr>
        <w:widowControl/>
        <w:numPr>
          <w:ilvl w:val="1"/>
          <w:numId w:val="6"/>
        </w:numPr>
        <w:tabs>
          <w:tab w:val="left" w:pos="0"/>
        </w:tabs>
        <w:ind w:left="0"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 При возникновении споров в связи с исполнением обязательств по настоящему Договору они разрешаются Сторонами путем переговоров.</w:t>
      </w:r>
    </w:p>
    <w:p w:rsidR="001D563A" w:rsidRPr="009A2773" w:rsidRDefault="001D563A" w:rsidP="001D563A">
      <w:pPr>
        <w:ind w:firstLine="709"/>
        <w:jc w:val="both"/>
        <w:rPr>
          <w:rFonts w:ascii="Times New Roman" w:hAnsi="Times New Roman" w:cs="Times New Roman"/>
          <w:sz w:val="22"/>
          <w:szCs w:val="22"/>
        </w:rPr>
      </w:pPr>
      <w:r w:rsidRPr="009A2773">
        <w:rPr>
          <w:rFonts w:ascii="Times New Roman" w:hAnsi="Times New Roman" w:cs="Times New Roman"/>
          <w:sz w:val="22"/>
          <w:szCs w:val="22"/>
        </w:rPr>
        <w:t>10.2. В случае</w:t>
      </w:r>
      <w:proofErr w:type="gramStart"/>
      <w:r w:rsidRPr="009A2773">
        <w:rPr>
          <w:rFonts w:ascii="Times New Roman" w:hAnsi="Times New Roman" w:cs="Times New Roman"/>
          <w:sz w:val="22"/>
          <w:szCs w:val="22"/>
        </w:rPr>
        <w:t>,</w:t>
      </w:r>
      <w:proofErr w:type="gramEnd"/>
      <w:r w:rsidRPr="009A2773">
        <w:rPr>
          <w:rFonts w:ascii="Times New Roman" w:hAnsi="Times New Roman" w:cs="Times New Roman"/>
          <w:sz w:val="22"/>
          <w:szCs w:val="22"/>
        </w:rPr>
        <w:t xml:space="preserve"> если Стороны не могут достичь взаимного соглашения, споры и разногласия разрешаются в установленном действующим законодательством судебном порядке.</w:t>
      </w:r>
    </w:p>
    <w:p w:rsidR="001D563A" w:rsidRPr="009A2773" w:rsidRDefault="001D563A" w:rsidP="001D563A">
      <w:pPr>
        <w:tabs>
          <w:tab w:val="left" w:pos="993"/>
        </w:tabs>
        <w:ind w:firstLine="709"/>
        <w:jc w:val="both"/>
        <w:rPr>
          <w:rFonts w:ascii="Times New Roman" w:hAnsi="Times New Roman" w:cs="Times New Roman"/>
          <w:sz w:val="22"/>
          <w:szCs w:val="22"/>
        </w:rPr>
      </w:pPr>
      <w:r w:rsidRPr="009A2773">
        <w:rPr>
          <w:rFonts w:ascii="Times New Roman" w:hAnsi="Times New Roman" w:cs="Times New Roman"/>
          <w:sz w:val="22"/>
          <w:szCs w:val="22"/>
        </w:rPr>
        <w:t xml:space="preserve">10.3. Претензии по выполнению условий настоящего Договора должны </w:t>
      </w:r>
      <w:proofErr w:type="gramStart"/>
      <w:r w:rsidRPr="009A2773">
        <w:rPr>
          <w:rFonts w:ascii="Times New Roman" w:hAnsi="Times New Roman" w:cs="Times New Roman"/>
          <w:sz w:val="22"/>
          <w:szCs w:val="22"/>
        </w:rPr>
        <w:t>заявляться</w:t>
      </w:r>
      <w:proofErr w:type="gramEnd"/>
      <w:r w:rsidRPr="009A2773">
        <w:rPr>
          <w:rFonts w:ascii="Times New Roman" w:hAnsi="Times New Roman" w:cs="Times New Roman"/>
          <w:sz w:val="22"/>
          <w:szCs w:val="22"/>
        </w:rPr>
        <w:t xml:space="preserve"> Сторонами в письменной форме и направляться другой Стороне заказным письмом или вручаться лично полномочному лицу под расписку (роспись).</w:t>
      </w:r>
    </w:p>
    <w:p w:rsidR="001D563A" w:rsidRPr="009A2773" w:rsidRDefault="001D563A" w:rsidP="001D563A">
      <w:pPr>
        <w:ind w:firstLine="709"/>
        <w:jc w:val="both"/>
        <w:rPr>
          <w:rFonts w:ascii="Times New Roman" w:hAnsi="Times New Roman" w:cs="Times New Roman"/>
          <w:sz w:val="22"/>
          <w:szCs w:val="22"/>
        </w:rPr>
      </w:pPr>
      <w:r w:rsidRPr="009A2773">
        <w:rPr>
          <w:rFonts w:ascii="Times New Roman" w:hAnsi="Times New Roman" w:cs="Times New Roman"/>
          <w:sz w:val="22"/>
          <w:szCs w:val="22"/>
        </w:rPr>
        <w:t>К претензии могут прилагаться соответствующие копии документов (протоколы осмотра, акты и т.п.), составленные с участием представителей Сторон и (или) контролирующих органов.</w:t>
      </w:r>
    </w:p>
    <w:p w:rsidR="001D563A" w:rsidRPr="009A2773" w:rsidRDefault="001D563A" w:rsidP="001D563A">
      <w:pPr>
        <w:ind w:firstLine="540"/>
        <w:jc w:val="both"/>
        <w:rPr>
          <w:rFonts w:ascii="Times New Roman" w:hAnsi="Times New Roman" w:cs="Times New Roman"/>
          <w:sz w:val="22"/>
          <w:szCs w:val="22"/>
        </w:rPr>
      </w:pPr>
    </w:p>
    <w:p w:rsidR="001D563A" w:rsidRPr="009A2773" w:rsidRDefault="001D563A" w:rsidP="001D563A">
      <w:pPr>
        <w:pStyle w:val="ConsPlusNormal"/>
        <w:widowControl/>
        <w:ind w:right="-109" w:firstLine="0"/>
        <w:jc w:val="center"/>
        <w:rPr>
          <w:rFonts w:ascii="Times New Roman" w:hAnsi="Times New Roman" w:cs="Times New Roman"/>
          <w:b/>
          <w:bCs/>
          <w:sz w:val="22"/>
          <w:szCs w:val="22"/>
        </w:rPr>
      </w:pPr>
      <w:r w:rsidRPr="009A2773">
        <w:rPr>
          <w:rFonts w:ascii="Times New Roman" w:hAnsi="Times New Roman" w:cs="Times New Roman"/>
          <w:b/>
          <w:bCs/>
          <w:sz w:val="22"/>
          <w:szCs w:val="22"/>
        </w:rPr>
        <w:t>11. Срок действия Договора</w:t>
      </w:r>
    </w:p>
    <w:p w:rsidR="001D563A" w:rsidRPr="009A2773" w:rsidRDefault="001D563A" w:rsidP="001D563A">
      <w:pPr>
        <w:tabs>
          <w:tab w:val="left" w:pos="993"/>
        </w:tabs>
        <w:autoSpaceDE/>
        <w:autoSpaceDN/>
        <w:adjustRightInd/>
        <w:ind w:left="567" w:right="-109"/>
        <w:jc w:val="both"/>
        <w:rPr>
          <w:rFonts w:ascii="Times New Roman" w:hAnsi="Times New Roman" w:cs="Times New Roman"/>
          <w:b/>
          <w:bCs/>
          <w:sz w:val="22"/>
          <w:szCs w:val="22"/>
        </w:rPr>
      </w:pPr>
    </w:p>
    <w:p w:rsidR="001D563A" w:rsidRPr="009A2773" w:rsidRDefault="001D563A" w:rsidP="001D563A">
      <w:pPr>
        <w:tabs>
          <w:tab w:val="left" w:pos="993"/>
        </w:tabs>
        <w:autoSpaceDE/>
        <w:autoSpaceDN/>
        <w:adjustRightInd/>
        <w:ind w:left="567" w:right="-108" w:firstLine="709"/>
        <w:jc w:val="both"/>
        <w:rPr>
          <w:rFonts w:ascii="Times New Roman" w:hAnsi="Times New Roman" w:cs="Times New Roman"/>
          <w:sz w:val="22"/>
          <w:szCs w:val="22"/>
        </w:rPr>
      </w:pPr>
      <w:r w:rsidRPr="009A2773">
        <w:rPr>
          <w:rFonts w:ascii="Times New Roman" w:hAnsi="Times New Roman" w:cs="Times New Roman"/>
          <w:sz w:val="22"/>
          <w:szCs w:val="22"/>
        </w:rPr>
        <w:t>Договор заключен на 3 г</w:t>
      </w:r>
      <w:r w:rsidR="006E4AFD">
        <w:rPr>
          <w:rFonts w:ascii="Times New Roman" w:hAnsi="Times New Roman" w:cs="Times New Roman"/>
          <w:sz w:val="22"/>
          <w:szCs w:val="22"/>
        </w:rPr>
        <w:t>ода и вступает в действие с «01» сентября</w:t>
      </w:r>
      <w:r>
        <w:rPr>
          <w:rFonts w:ascii="Times New Roman" w:hAnsi="Times New Roman" w:cs="Times New Roman"/>
          <w:sz w:val="22"/>
          <w:szCs w:val="22"/>
        </w:rPr>
        <w:t xml:space="preserve"> </w:t>
      </w:r>
      <w:r w:rsidR="006E4AFD">
        <w:rPr>
          <w:rFonts w:ascii="Times New Roman" w:hAnsi="Times New Roman" w:cs="Times New Roman"/>
          <w:sz w:val="22"/>
          <w:szCs w:val="22"/>
        </w:rPr>
        <w:t>2017</w:t>
      </w:r>
      <w:r w:rsidRPr="009A2773">
        <w:rPr>
          <w:rFonts w:ascii="Times New Roman" w:hAnsi="Times New Roman" w:cs="Times New Roman"/>
          <w:sz w:val="22"/>
          <w:szCs w:val="22"/>
        </w:rPr>
        <w:t>г.</w:t>
      </w:r>
    </w:p>
    <w:p w:rsidR="001D563A" w:rsidRPr="009A2773" w:rsidRDefault="001D563A" w:rsidP="001D563A">
      <w:pPr>
        <w:pStyle w:val="ConsPlusNormal"/>
        <w:widowControl/>
        <w:ind w:right="-109" w:firstLine="426"/>
        <w:jc w:val="both"/>
        <w:rPr>
          <w:rFonts w:ascii="Times New Roman" w:hAnsi="Times New Roman" w:cs="Times New Roman"/>
          <w:sz w:val="22"/>
          <w:szCs w:val="22"/>
        </w:rPr>
      </w:pPr>
    </w:p>
    <w:p w:rsidR="001D563A" w:rsidRPr="009A2773" w:rsidRDefault="001D563A" w:rsidP="001D563A">
      <w:pPr>
        <w:pStyle w:val="ConsPlusNormal"/>
        <w:widowControl/>
        <w:ind w:right="-109" w:firstLine="0"/>
        <w:jc w:val="center"/>
        <w:rPr>
          <w:rFonts w:ascii="Times New Roman" w:hAnsi="Times New Roman" w:cs="Times New Roman"/>
          <w:b/>
          <w:bCs/>
          <w:sz w:val="22"/>
          <w:szCs w:val="22"/>
        </w:rPr>
      </w:pPr>
      <w:r w:rsidRPr="009A2773">
        <w:rPr>
          <w:rFonts w:ascii="Times New Roman" w:hAnsi="Times New Roman" w:cs="Times New Roman"/>
          <w:b/>
          <w:bCs/>
          <w:sz w:val="22"/>
          <w:szCs w:val="22"/>
        </w:rPr>
        <w:t>Приложения, являющиеся неотъемлемой частью настоящего Договора:</w:t>
      </w:r>
    </w:p>
    <w:p w:rsidR="001D563A" w:rsidRPr="009A2773" w:rsidRDefault="001D563A" w:rsidP="001D563A">
      <w:pPr>
        <w:pStyle w:val="ConsPlusNormal"/>
        <w:widowControl/>
        <w:ind w:right="-109" w:firstLine="0"/>
        <w:jc w:val="both"/>
        <w:rPr>
          <w:rFonts w:ascii="Times New Roman" w:hAnsi="Times New Roman" w:cs="Times New Roman"/>
          <w:sz w:val="22"/>
          <w:szCs w:val="22"/>
        </w:rPr>
      </w:pPr>
    </w:p>
    <w:p w:rsidR="001D563A" w:rsidRPr="009A2773" w:rsidRDefault="001D563A" w:rsidP="001D563A">
      <w:pPr>
        <w:pStyle w:val="ConsPlusNormal"/>
        <w:widowControl/>
        <w:ind w:right="-109" w:firstLine="0"/>
        <w:jc w:val="both"/>
        <w:rPr>
          <w:rFonts w:ascii="Times New Roman" w:hAnsi="Times New Roman" w:cs="Times New Roman"/>
          <w:sz w:val="22"/>
          <w:szCs w:val="22"/>
        </w:rPr>
      </w:pPr>
      <w:r w:rsidRPr="009A2773">
        <w:rPr>
          <w:rFonts w:ascii="Times New Roman" w:hAnsi="Times New Roman" w:cs="Times New Roman"/>
          <w:sz w:val="22"/>
          <w:szCs w:val="22"/>
        </w:rPr>
        <w:t>Приложение № 1. Состав общего имущества и граница эксплуатационной ответственности.</w:t>
      </w:r>
    </w:p>
    <w:p w:rsidR="001D563A" w:rsidRPr="009A2773" w:rsidRDefault="001D563A" w:rsidP="001D563A">
      <w:pPr>
        <w:pStyle w:val="ConsPlusNormal"/>
        <w:widowControl/>
        <w:ind w:right="-109" w:firstLine="0"/>
        <w:jc w:val="both"/>
        <w:rPr>
          <w:rFonts w:ascii="Times New Roman" w:hAnsi="Times New Roman" w:cs="Times New Roman"/>
          <w:sz w:val="22"/>
          <w:szCs w:val="22"/>
        </w:rPr>
      </w:pPr>
      <w:r w:rsidRPr="009A2773">
        <w:rPr>
          <w:rFonts w:ascii="Times New Roman" w:hAnsi="Times New Roman" w:cs="Times New Roman"/>
          <w:sz w:val="22"/>
          <w:szCs w:val="22"/>
        </w:rPr>
        <w:t>Приложение № 2. Перечень услуг и работ выполняемый Управляющей организацией.</w:t>
      </w:r>
    </w:p>
    <w:p w:rsidR="001D563A" w:rsidRPr="009A2773" w:rsidRDefault="001D563A" w:rsidP="001D563A">
      <w:pPr>
        <w:tabs>
          <w:tab w:val="left" w:pos="6840"/>
        </w:tabs>
        <w:ind w:right="-109"/>
        <w:jc w:val="both"/>
        <w:rPr>
          <w:rFonts w:ascii="Times New Roman" w:hAnsi="Times New Roman" w:cs="Times New Roman"/>
          <w:sz w:val="22"/>
          <w:szCs w:val="22"/>
        </w:rPr>
      </w:pPr>
      <w:r w:rsidRPr="009A2773">
        <w:rPr>
          <w:rFonts w:ascii="Times New Roman" w:hAnsi="Times New Roman" w:cs="Times New Roman"/>
          <w:sz w:val="22"/>
          <w:szCs w:val="22"/>
        </w:rPr>
        <w:t>Приложение № 3 Тарифы на коммунальные услуги.</w:t>
      </w:r>
    </w:p>
    <w:p w:rsidR="001D563A" w:rsidRPr="00787773" w:rsidRDefault="001D563A" w:rsidP="001D563A">
      <w:pPr>
        <w:ind w:right="-109"/>
        <w:jc w:val="both"/>
        <w:rPr>
          <w:color w:val="3366FF"/>
          <w:highlight w:val="yellow"/>
        </w:rPr>
      </w:pPr>
    </w:p>
    <w:p w:rsidR="001D563A" w:rsidRPr="00816FBB" w:rsidRDefault="001D563A" w:rsidP="001D563A">
      <w:pPr>
        <w:pStyle w:val="ConsPlusNormal"/>
        <w:widowControl/>
        <w:numPr>
          <w:ilvl w:val="0"/>
          <w:numId w:val="7"/>
        </w:numPr>
        <w:ind w:right="-109"/>
        <w:jc w:val="center"/>
        <w:rPr>
          <w:rFonts w:ascii="Times New Roman" w:hAnsi="Times New Roman" w:cs="Times New Roman"/>
          <w:b/>
          <w:bCs/>
          <w:sz w:val="22"/>
          <w:szCs w:val="22"/>
        </w:rPr>
      </w:pPr>
      <w:r w:rsidRPr="00816FBB">
        <w:rPr>
          <w:rFonts w:ascii="Times New Roman" w:hAnsi="Times New Roman" w:cs="Times New Roman"/>
          <w:b/>
          <w:bCs/>
          <w:sz w:val="22"/>
          <w:szCs w:val="22"/>
        </w:rPr>
        <w:t>Юридические адреса, банковские реквизиты Сторон</w:t>
      </w:r>
    </w:p>
    <w:p w:rsidR="001D563A" w:rsidRPr="00787773" w:rsidRDefault="001D563A" w:rsidP="001D563A">
      <w:pPr>
        <w:pStyle w:val="ConsPlusNormal"/>
        <w:widowControl/>
        <w:ind w:right="-109" w:firstLine="0"/>
        <w:jc w:val="both"/>
        <w:rPr>
          <w:rFonts w:ascii="Times New Roman" w:hAnsi="Times New Roman" w:cs="Times New Roman"/>
          <w:highlight w:val="yellow"/>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4819"/>
      </w:tblGrid>
      <w:tr w:rsidR="001D563A" w:rsidRPr="00787773" w:rsidTr="006E4AFD">
        <w:tc>
          <w:tcPr>
            <w:tcW w:w="5529" w:type="dxa"/>
            <w:tcBorders>
              <w:top w:val="nil"/>
              <w:left w:val="nil"/>
              <w:bottom w:val="nil"/>
              <w:right w:val="nil"/>
            </w:tcBorders>
          </w:tcPr>
          <w:p w:rsidR="001D563A" w:rsidRPr="00787773" w:rsidRDefault="001D563A" w:rsidP="006E4AFD">
            <w:pPr>
              <w:pStyle w:val="ConsPlusNonformat"/>
              <w:widowControl/>
              <w:ind w:right="-109"/>
              <w:jc w:val="both"/>
              <w:rPr>
                <w:rFonts w:ascii="Times New Roman" w:hAnsi="Times New Roman" w:cs="Times New Roman"/>
                <w:b/>
                <w:bCs/>
                <w:sz w:val="24"/>
                <w:szCs w:val="24"/>
              </w:rPr>
            </w:pPr>
            <w:r w:rsidRPr="00787773">
              <w:rPr>
                <w:rFonts w:ascii="Times New Roman" w:hAnsi="Times New Roman" w:cs="Times New Roman"/>
                <w:b/>
                <w:bCs/>
                <w:sz w:val="24"/>
                <w:szCs w:val="24"/>
              </w:rPr>
              <w:t>Собственник:</w:t>
            </w:r>
          </w:p>
          <w:p w:rsidR="001D563A" w:rsidRPr="00787773" w:rsidRDefault="001D563A" w:rsidP="006E4AFD">
            <w:pPr>
              <w:pStyle w:val="ConsPlusNonformat"/>
              <w:widowControl/>
              <w:ind w:right="-109"/>
              <w:jc w:val="both"/>
              <w:rPr>
                <w:rFonts w:ascii="Times New Roman" w:hAnsi="Times New Roman" w:cs="Times New Roman"/>
                <w:sz w:val="24"/>
                <w:szCs w:val="24"/>
              </w:rPr>
            </w:pPr>
            <w:r w:rsidRPr="00787773">
              <w:rPr>
                <w:rFonts w:ascii="Times New Roman" w:hAnsi="Times New Roman" w:cs="Times New Roman"/>
                <w:sz w:val="24"/>
                <w:szCs w:val="24"/>
              </w:rPr>
              <w:t>_________________________________</w:t>
            </w:r>
          </w:p>
          <w:p w:rsidR="001D563A" w:rsidRPr="00787773" w:rsidRDefault="001D563A" w:rsidP="006E4AFD">
            <w:pPr>
              <w:pStyle w:val="ConsPlusNonformat"/>
              <w:widowControl/>
              <w:ind w:right="-109"/>
              <w:jc w:val="both"/>
              <w:rPr>
                <w:rFonts w:ascii="Times New Roman" w:hAnsi="Times New Roman" w:cs="Times New Roman"/>
                <w:sz w:val="24"/>
                <w:szCs w:val="24"/>
              </w:rPr>
            </w:pPr>
            <w:r w:rsidRPr="00787773">
              <w:rPr>
                <w:rFonts w:ascii="Times New Roman" w:hAnsi="Times New Roman" w:cs="Times New Roman"/>
                <w:sz w:val="24"/>
                <w:szCs w:val="24"/>
              </w:rPr>
              <w:t xml:space="preserve">                     (Ф.И.О.)</w:t>
            </w:r>
          </w:p>
          <w:p w:rsidR="001D563A" w:rsidRPr="00787773" w:rsidRDefault="001D563A" w:rsidP="006E4AFD">
            <w:pPr>
              <w:pStyle w:val="ConsPlusNonformat"/>
              <w:widowControl/>
              <w:ind w:right="-109"/>
              <w:rPr>
                <w:rFonts w:ascii="Times New Roman" w:hAnsi="Times New Roman" w:cs="Times New Roman"/>
                <w:sz w:val="24"/>
                <w:szCs w:val="24"/>
              </w:rPr>
            </w:pPr>
            <w:r w:rsidRPr="00787773">
              <w:rPr>
                <w:rFonts w:ascii="Times New Roman" w:hAnsi="Times New Roman" w:cs="Times New Roman"/>
                <w:sz w:val="24"/>
                <w:szCs w:val="24"/>
              </w:rPr>
              <w:t>Паспортные данные:</w:t>
            </w:r>
          </w:p>
          <w:p w:rsidR="001D563A" w:rsidRPr="00787773" w:rsidRDefault="001D563A" w:rsidP="006E4AFD">
            <w:pPr>
              <w:pStyle w:val="ConsPlusNonformat"/>
              <w:widowControl/>
              <w:ind w:right="-109"/>
              <w:rPr>
                <w:rFonts w:ascii="Times New Roman" w:hAnsi="Times New Roman" w:cs="Times New Roman"/>
                <w:sz w:val="24"/>
                <w:szCs w:val="24"/>
              </w:rPr>
            </w:pPr>
            <w:r w:rsidRPr="00787773">
              <w:rPr>
                <w:rFonts w:ascii="Times New Roman" w:hAnsi="Times New Roman" w:cs="Times New Roman"/>
                <w:sz w:val="24"/>
                <w:szCs w:val="24"/>
              </w:rPr>
              <w:t xml:space="preserve">паспорт серии ______ № ___________      </w:t>
            </w:r>
          </w:p>
          <w:p w:rsidR="001D563A" w:rsidRPr="00787773" w:rsidRDefault="001D563A" w:rsidP="006E4AFD">
            <w:pPr>
              <w:pStyle w:val="ConsPlusNonformat"/>
              <w:widowControl/>
              <w:ind w:right="-109"/>
              <w:rPr>
                <w:rFonts w:ascii="Times New Roman" w:hAnsi="Times New Roman" w:cs="Times New Roman"/>
                <w:sz w:val="24"/>
                <w:szCs w:val="24"/>
              </w:rPr>
            </w:pPr>
            <w:r w:rsidRPr="00787773">
              <w:rPr>
                <w:rFonts w:ascii="Times New Roman" w:hAnsi="Times New Roman" w:cs="Times New Roman"/>
                <w:sz w:val="24"/>
                <w:szCs w:val="24"/>
              </w:rPr>
              <w:t xml:space="preserve">выдан: (когда) ____________________,      </w:t>
            </w:r>
          </w:p>
          <w:p w:rsidR="006E4AFD" w:rsidRDefault="001D563A" w:rsidP="006E4AFD">
            <w:pPr>
              <w:pStyle w:val="ConsPlusNonformat"/>
              <w:widowControl/>
              <w:ind w:right="-109"/>
              <w:rPr>
                <w:rFonts w:ascii="Times New Roman" w:hAnsi="Times New Roman" w:cs="Times New Roman"/>
                <w:sz w:val="24"/>
                <w:szCs w:val="24"/>
              </w:rPr>
            </w:pPr>
            <w:r w:rsidRPr="00787773">
              <w:rPr>
                <w:rFonts w:ascii="Times New Roman" w:hAnsi="Times New Roman" w:cs="Times New Roman"/>
                <w:sz w:val="24"/>
                <w:szCs w:val="24"/>
              </w:rPr>
              <w:t xml:space="preserve">(кем) _______________________________      </w:t>
            </w:r>
          </w:p>
          <w:p w:rsidR="001D563A" w:rsidRPr="00787773" w:rsidRDefault="001D563A" w:rsidP="006E4AFD">
            <w:pPr>
              <w:pStyle w:val="ConsPlusNonformat"/>
              <w:widowControl/>
              <w:ind w:right="-109"/>
              <w:rPr>
                <w:rFonts w:ascii="Times New Roman" w:hAnsi="Times New Roman" w:cs="Times New Roman"/>
                <w:sz w:val="24"/>
                <w:szCs w:val="24"/>
              </w:rPr>
            </w:pPr>
            <w:r w:rsidRPr="00787773">
              <w:rPr>
                <w:rFonts w:ascii="Times New Roman" w:hAnsi="Times New Roman" w:cs="Times New Roman"/>
                <w:sz w:val="24"/>
                <w:szCs w:val="24"/>
              </w:rPr>
              <w:t xml:space="preserve">(код подразделения) __________________    </w:t>
            </w:r>
          </w:p>
          <w:p w:rsidR="001D563A" w:rsidRPr="00787773" w:rsidRDefault="001D563A" w:rsidP="006E4AFD">
            <w:pPr>
              <w:pStyle w:val="ConsPlusNonformat"/>
              <w:widowControl/>
              <w:ind w:right="-109"/>
              <w:rPr>
                <w:rFonts w:ascii="Times New Roman" w:hAnsi="Times New Roman" w:cs="Times New Roman"/>
                <w:sz w:val="24"/>
                <w:szCs w:val="24"/>
              </w:rPr>
            </w:pPr>
            <w:r w:rsidRPr="00787773">
              <w:rPr>
                <w:rFonts w:ascii="Times New Roman" w:hAnsi="Times New Roman" w:cs="Times New Roman"/>
                <w:sz w:val="24"/>
                <w:szCs w:val="24"/>
              </w:rPr>
              <w:t>Адрес регистрации____________________</w:t>
            </w:r>
          </w:p>
          <w:p w:rsidR="001D563A" w:rsidRPr="00787773" w:rsidRDefault="001D563A" w:rsidP="006E4AFD">
            <w:pPr>
              <w:pStyle w:val="ConsPlusNonformat"/>
              <w:widowControl/>
              <w:ind w:right="-109"/>
              <w:rPr>
                <w:rFonts w:ascii="Times New Roman" w:hAnsi="Times New Roman" w:cs="Times New Roman"/>
                <w:sz w:val="24"/>
                <w:szCs w:val="24"/>
              </w:rPr>
            </w:pPr>
            <w:r w:rsidRPr="00787773">
              <w:rPr>
                <w:rFonts w:ascii="Times New Roman" w:hAnsi="Times New Roman" w:cs="Times New Roman"/>
                <w:sz w:val="24"/>
                <w:szCs w:val="24"/>
              </w:rPr>
              <w:t>____________________________________</w:t>
            </w:r>
          </w:p>
          <w:p w:rsidR="001D563A" w:rsidRPr="00787773" w:rsidRDefault="001D563A" w:rsidP="006E4AFD">
            <w:pPr>
              <w:pStyle w:val="ConsPlusNonformat"/>
              <w:widowControl/>
              <w:ind w:right="-109"/>
              <w:jc w:val="both"/>
              <w:rPr>
                <w:rFonts w:ascii="Times New Roman" w:hAnsi="Times New Roman" w:cs="Times New Roman"/>
                <w:sz w:val="24"/>
                <w:szCs w:val="24"/>
              </w:rPr>
            </w:pPr>
            <w:r w:rsidRPr="00787773">
              <w:rPr>
                <w:rFonts w:ascii="Times New Roman" w:hAnsi="Times New Roman" w:cs="Times New Roman"/>
                <w:sz w:val="24"/>
                <w:szCs w:val="24"/>
              </w:rPr>
              <w:t>Адрес фактический __________________</w:t>
            </w:r>
          </w:p>
          <w:p w:rsidR="001D563A" w:rsidRPr="00787773" w:rsidRDefault="001D563A" w:rsidP="006E4AFD">
            <w:pPr>
              <w:pStyle w:val="ConsPlusNonformat"/>
              <w:widowControl/>
              <w:ind w:right="-109"/>
              <w:jc w:val="both"/>
              <w:rPr>
                <w:rFonts w:ascii="Times New Roman" w:hAnsi="Times New Roman" w:cs="Times New Roman"/>
                <w:sz w:val="24"/>
                <w:szCs w:val="24"/>
              </w:rPr>
            </w:pPr>
            <w:r w:rsidRPr="00787773">
              <w:rPr>
                <w:rFonts w:ascii="Times New Roman" w:hAnsi="Times New Roman" w:cs="Times New Roman"/>
                <w:sz w:val="24"/>
                <w:szCs w:val="24"/>
              </w:rPr>
              <w:t>__________________________________</w:t>
            </w:r>
          </w:p>
          <w:p w:rsidR="001D563A" w:rsidRPr="00787773" w:rsidRDefault="001D563A" w:rsidP="006E4AFD">
            <w:pPr>
              <w:pStyle w:val="ConsPlusNonformat"/>
              <w:widowControl/>
              <w:ind w:right="-109"/>
              <w:jc w:val="both"/>
              <w:rPr>
                <w:rFonts w:ascii="Times New Roman" w:hAnsi="Times New Roman" w:cs="Times New Roman"/>
                <w:sz w:val="24"/>
                <w:szCs w:val="24"/>
              </w:rPr>
            </w:pPr>
            <w:r w:rsidRPr="00787773">
              <w:rPr>
                <w:rFonts w:ascii="Times New Roman" w:hAnsi="Times New Roman" w:cs="Times New Roman"/>
                <w:sz w:val="24"/>
                <w:szCs w:val="24"/>
              </w:rPr>
              <w:t xml:space="preserve">__________________________________ </w:t>
            </w:r>
          </w:p>
          <w:p w:rsidR="001D563A" w:rsidRPr="00787773" w:rsidRDefault="001D563A" w:rsidP="006E4AFD">
            <w:pPr>
              <w:pStyle w:val="ConsPlusNonformat"/>
              <w:widowControl/>
              <w:ind w:right="-109"/>
              <w:jc w:val="both"/>
              <w:rPr>
                <w:rFonts w:ascii="Times New Roman" w:hAnsi="Times New Roman" w:cs="Times New Roman"/>
                <w:sz w:val="24"/>
                <w:szCs w:val="24"/>
              </w:rPr>
            </w:pPr>
            <w:r w:rsidRPr="00787773">
              <w:rPr>
                <w:rFonts w:ascii="Times New Roman" w:hAnsi="Times New Roman" w:cs="Times New Roman"/>
                <w:sz w:val="24"/>
                <w:szCs w:val="24"/>
              </w:rPr>
              <w:t>телефон ___________________________</w:t>
            </w:r>
          </w:p>
          <w:p w:rsidR="001D563A" w:rsidRPr="00787773" w:rsidRDefault="001D563A" w:rsidP="006E4AFD">
            <w:pPr>
              <w:pStyle w:val="ConsPlusNormal"/>
              <w:widowControl/>
              <w:ind w:right="-109" w:firstLine="0"/>
              <w:rPr>
                <w:rFonts w:ascii="Times New Roman" w:hAnsi="Times New Roman" w:cs="Times New Roman"/>
              </w:rPr>
            </w:pPr>
            <w:r w:rsidRPr="00787773">
              <w:rPr>
                <w:rFonts w:ascii="Times New Roman" w:hAnsi="Times New Roman" w:cs="Times New Roman"/>
              </w:rPr>
              <w:t xml:space="preserve">      </w:t>
            </w:r>
          </w:p>
        </w:tc>
        <w:tc>
          <w:tcPr>
            <w:tcW w:w="4819" w:type="dxa"/>
            <w:tcBorders>
              <w:top w:val="nil"/>
              <w:left w:val="nil"/>
              <w:bottom w:val="nil"/>
              <w:right w:val="nil"/>
            </w:tcBorders>
          </w:tcPr>
          <w:p w:rsidR="001D563A" w:rsidRPr="00787773" w:rsidRDefault="001D563A" w:rsidP="006E4AFD">
            <w:pPr>
              <w:pStyle w:val="ConsPlusNonformat"/>
              <w:widowControl/>
              <w:ind w:right="-109"/>
              <w:jc w:val="both"/>
              <w:rPr>
                <w:rFonts w:ascii="Times New Roman" w:hAnsi="Times New Roman" w:cs="Times New Roman"/>
                <w:b/>
                <w:bCs/>
                <w:sz w:val="24"/>
                <w:szCs w:val="24"/>
              </w:rPr>
            </w:pPr>
            <w:r w:rsidRPr="00787773">
              <w:rPr>
                <w:rFonts w:ascii="Times New Roman" w:hAnsi="Times New Roman" w:cs="Times New Roman"/>
                <w:b/>
                <w:bCs/>
                <w:sz w:val="24"/>
                <w:szCs w:val="24"/>
              </w:rPr>
              <w:t>Управляющая организация:</w:t>
            </w:r>
          </w:p>
          <w:p w:rsidR="001D563A" w:rsidRPr="006E4AFD" w:rsidRDefault="006E4AFD" w:rsidP="006E4AFD">
            <w:pPr>
              <w:pStyle w:val="ConsPlusNormal"/>
              <w:widowControl/>
              <w:ind w:right="-109" w:firstLine="0"/>
              <w:jc w:val="both"/>
              <w:rPr>
                <w:rFonts w:ascii="Times New Roman" w:hAnsi="Times New Roman" w:cs="Times New Roman"/>
                <w:sz w:val="24"/>
                <w:szCs w:val="24"/>
              </w:rPr>
            </w:pPr>
            <w:r w:rsidRPr="006E4AFD">
              <w:rPr>
                <w:rFonts w:ascii="Times New Roman" w:hAnsi="Times New Roman" w:cs="Times New Roman"/>
                <w:sz w:val="24"/>
                <w:szCs w:val="24"/>
              </w:rPr>
              <w:t xml:space="preserve">ООО «УК ЖФ </w:t>
            </w:r>
            <w:proofErr w:type="gramStart"/>
            <w:r w:rsidRPr="006E4AFD">
              <w:rPr>
                <w:rFonts w:ascii="Times New Roman" w:hAnsi="Times New Roman" w:cs="Times New Roman"/>
                <w:sz w:val="24"/>
                <w:szCs w:val="24"/>
              </w:rPr>
              <w:t>Просторная</w:t>
            </w:r>
            <w:proofErr w:type="gramEnd"/>
            <w:r w:rsidRPr="006E4AFD">
              <w:rPr>
                <w:rFonts w:ascii="Times New Roman" w:hAnsi="Times New Roman" w:cs="Times New Roman"/>
                <w:sz w:val="24"/>
                <w:szCs w:val="24"/>
              </w:rPr>
              <w:t>»</w:t>
            </w:r>
            <w:r w:rsidR="001D563A" w:rsidRPr="006E4AFD">
              <w:rPr>
                <w:rFonts w:ascii="Times New Roman" w:hAnsi="Times New Roman" w:cs="Times New Roman"/>
                <w:sz w:val="24"/>
                <w:szCs w:val="24"/>
              </w:rPr>
              <w:t xml:space="preserve"> </w:t>
            </w:r>
          </w:p>
          <w:p w:rsidR="001D563A" w:rsidRPr="006E4AFD" w:rsidRDefault="006E4AFD" w:rsidP="006E4AFD">
            <w:pPr>
              <w:pStyle w:val="ConsPlusNonformat"/>
              <w:widowControl/>
              <w:ind w:right="-109"/>
              <w:jc w:val="both"/>
              <w:rPr>
                <w:rFonts w:ascii="Times New Roman" w:hAnsi="Times New Roman" w:cs="Times New Roman"/>
                <w:sz w:val="24"/>
                <w:szCs w:val="24"/>
              </w:rPr>
            </w:pPr>
            <w:r>
              <w:rPr>
                <w:rFonts w:ascii="Times New Roman" w:hAnsi="Times New Roman" w:cs="Times New Roman"/>
                <w:sz w:val="24"/>
                <w:szCs w:val="24"/>
              </w:rPr>
              <w:t xml:space="preserve">Юридический адрес: 460051, г. Оренбург,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Солнечный, ул. Ивановская, д. 2А</w:t>
            </w:r>
          </w:p>
          <w:p w:rsidR="001D563A" w:rsidRPr="006E4AFD" w:rsidRDefault="001D563A" w:rsidP="006E4AFD">
            <w:pPr>
              <w:pStyle w:val="ConsPlusNormal"/>
              <w:widowControl/>
              <w:ind w:right="-109" w:firstLine="0"/>
              <w:jc w:val="both"/>
              <w:rPr>
                <w:rFonts w:ascii="Times New Roman" w:hAnsi="Times New Roman" w:cs="Times New Roman"/>
                <w:sz w:val="24"/>
                <w:szCs w:val="24"/>
              </w:rPr>
            </w:pPr>
            <w:r w:rsidRPr="006E4AFD">
              <w:rPr>
                <w:rFonts w:ascii="Times New Roman" w:hAnsi="Times New Roman" w:cs="Times New Roman"/>
                <w:sz w:val="24"/>
                <w:szCs w:val="24"/>
              </w:rPr>
              <w:t>Ф</w:t>
            </w:r>
            <w:r w:rsidR="006E4AFD">
              <w:rPr>
                <w:rFonts w:ascii="Times New Roman" w:hAnsi="Times New Roman" w:cs="Times New Roman"/>
                <w:sz w:val="24"/>
                <w:szCs w:val="24"/>
              </w:rPr>
              <w:t>актический адрес: 460060, г. Оренбург, ул. Поляничко, д. 4/1, офис 7</w:t>
            </w:r>
          </w:p>
          <w:p w:rsidR="001D563A" w:rsidRPr="006E4AFD" w:rsidRDefault="001D563A" w:rsidP="006E4AFD">
            <w:pPr>
              <w:pStyle w:val="ConsPlusNonformat"/>
              <w:widowControl/>
              <w:ind w:right="-109"/>
              <w:jc w:val="both"/>
              <w:rPr>
                <w:rFonts w:ascii="Times New Roman" w:hAnsi="Times New Roman" w:cs="Times New Roman"/>
                <w:sz w:val="24"/>
                <w:szCs w:val="24"/>
              </w:rPr>
            </w:pPr>
            <w:r w:rsidRPr="006E4AFD">
              <w:rPr>
                <w:rFonts w:ascii="Times New Roman" w:hAnsi="Times New Roman" w:cs="Times New Roman"/>
                <w:sz w:val="24"/>
                <w:szCs w:val="24"/>
              </w:rPr>
              <w:t>Банковские реквизиты:</w:t>
            </w:r>
          </w:p>
          <w:p w:rsidR="006E4AFD" w:rsidRPr="006E4AFD" w:rsidRDefault="006E4AFD" w:rsidP="006E4AFD">
            <w:pPr>
              <w:pStyle w:val="ConsPlusNonformat"/>
              <w:widowControl/>
              <w:ind w:right="-109"/>
              <w:jc w:val="both"/>
              <w:rPr>
                <w:rFonts w:ascii="Times New Roman" w:hAnsi="Times New Roman" w:cs="Times New Roman"/>
                <w:sz w:val="24"/>
                <w:szCs w:val="24"/>
              </w:rPr>
            </w:pPr>
            <w:r w:rsidRPr="006E4AFD">
              <w:rPr>
                <w:rFonts w:ascii="Times New Roman" w:hAnsi="Times New Roman" w:cs="Times New Roman"/>
                <w:sz w:val="24"/>
                <w:szCs w:val="24"/>
              </w:rPr>
              <w:t>ИНН 5609086148</w:t>
            </w:r>
          </w:p>
          <w:p w:rsidR="006E4AFD" w:rsidRPr="006E4AFD" w:rsidRDefault="006E4AFD" w:rsidP="006E4AFD">
            <w:pPr>
              <w:pStyle w:val="ConsPlusNonformat"/>
              <w:widowControl/>
              <w:ind w:right="-109"/>
              <w:jc w:val="both"/>
              <w:rPr>
                <w:rFonts w:ascii="Times New Roman" w:hAnsi="Times New Roman" w:cs="Times New Roman"/>
                <w:sz w:val="24"/>
                <w:szCs w:val="24"/>
              </w:rPr>
            </w:pPr>
            <w:r w:rsidRPr="006E4AFD">
              <w:rPr>
                <w:rFonts w:ascii="Times New Roman" w:hAnsi="Times New Roman" w:cs="Times New Roman"/>
                <w:sz w:val="24"/>
                <w:szCs w:val="24"/>
              </w:rPr>
              <w:t>КПП 561001001</w:t>
            </w:r>
          </w:p>
          <w:p w:rsidR="006E4AFD" w:rsidRPr="006E4AFD" w:rsidRDefault="006E4AFD" w:rsidP="006E4AFD">
            <w:pPr>
              <w:pStyle w:val="ConsPlusNonformat"/>
              <w:widowControl/>
              <w:ind w:right="-109"/>
              <w:jc w:val="both"/>
              <w:rPr>
                <w:rFonts w:ascii="Times New Roman" w:hAnsi="Times New Roman" w:cs="Times New Roman"/>
                <w:sz w:val="24"/>
                <w:szCs w:val="24"/>
              </w:rPr>
            </w:pPr>
            <w:proofErr w:type="gramStart"/>
            <w:r w:rsidRPr="006E4AFD">
              <w:rPr>
                <w:rFonts w:ascii="Times New Roman" w:hAnsi="Times New Roman" w:cs="Times New Roman"/>
                <w:sz w:val="24"/>
                <w:szCs w:val="24"/>
              </w:rPr>
              <w:t>Р</w:t>
            </w:r>
            <w:proofErr w:type="gramEnd"/>
            <w:r w:rsidRPr="006E4AFD">
              <w:rPr>
                <w:rFonts w:ascii="Times New Roman" w:hAnsi="Times New Roman" w:cs="Times New Roman"/>
                <w:sz w:val="24"/>
                <w:szCs w:val="24"/>
              </w:rPr>
              <w:t>/с 40702810602000001254</w:t>
            </w:r>
          </w:p>
          <w:p w:rsidR="006E4AFD" w:rsidRPr="006E4AFD" w:rsidRDefault="006E4AFD" w:rsidP="006E4AFD">
            <w:pPr>
              <w:pStyle w:val="ConsPlusNonformat"/>
              <w:widowControl/>
              <w:ind w:right="-109"/>
              <w:jc w:val="both"/>
              <w:rPr>
                <w:rFonts w:ascii="Times New Roman" w:hAnsi="Times New Roman" w:cs="Times New Roman"/>
                <w:sz w:val="24"/>
                <w:szCs w:val="24"/>
              </w:rPr>
            </w:pPr>
            <w:r w:rsidRPr="006E4AFD">
              <w:rPr>
                <w:rFonts w:ascii="Times New Roman" w:hAnsi="Times New Roman" w:cs="Times New Roman"/>
                <w:sz w:val="24"/>
                <w:szCs w:val="24"/>
              </w:rPr>
              <w:t xml:space="preserve">ОИКБ «Русь» (ООО) </w:t>
            </w:r>
            <w:proofErr w:type="spellStart"/>
            <w:r w:rsidRPr="006E4AFD">
              <w:rPr>
                <w:rFonts w:ascii="Times New Roman" w:hAnsi="Times New Roman" w:cs="Times New Roman"/>
                <w:sz w:val="24"/>
                <w:szCs w:val="24"/>
              </w:rPr>
              <w:t>г</w:t>
            </w:r>
            <w:proofErr w:type="gramStart"/>
            <w:r w:rsidRPr="006E4AFD">
              <w:rPr>
                <w:rFonts w:ascii="Times New Roman" w:hAnsi="Times New Roman" w:cs="Times New Roman"/>
                <w:sz w:val="24"/>
                <w:szCs w:val="24"/>
              </w:rPr>
              <w:t>.О</w:t>
            </w:r>
            <w:proofErr w:type="gramEnd"/>
            <w:r w:rsidRPr="006E4AFD">
              <w:rPr>
                <w:rFonts w:ascii="Times New Roman" w:hAnsi="Times New Roman" w:cs="Times New Roman"/>
                <w:sz w:val="24"/>
                <w:szCs w:val="24"/>
              </w:rPr>
              <w:t>ренбург</w:t>
            </w:r>
            <w:proofErr w:type="spellEnd"/>
          </w:p>
          <w:p w:rsidR="006E4AFD" w:rsidRPr="006E4AFD" w:rsidRDefault="006E4AFD" w:rsidP="006E4AFD">
            <w:pPr>
              <w:pStyle w:val="ConsPlusNonformat"/>
              <w:widowControl/>
              <w:ind w:right="-109"/>
              <w:jc w:val="both"/>
              <w:rPr>
                <w:rFonts w:ascii="Times New Roman" w:hAnsi="Times New Roman" w:cs="Times New Roman"/>
                <w:sz w:val="24"/>
                <w:szCs w:val="24"/>
              </w:rPr>
            </w:pPr>
            <w:r w:rsidRPr="006E4AFD">
              <w:rPr>
                <w:rFonts w:ascii="Times New Roman" w:hAnsi="Times New Roman" w:cs="Times New Roman"/>
                <w:sz w:val="24"/>
                <w:szCs w:val="24"/>
              </w:rPr>
              <w:t>БИК 045354886</w:t>
            </w:r>
          </w:p>
          <w:p w:rsidR="006E4AFD" w:rsidRPr="006E4AFD" w:rsidRDefault="006E4AFD" w:rsidP="006E4AFD">
            <w:pPr>
              <w:pStyle w:val="ConsPlusNonformat"/>
              <w:widowControl/>
              <w:ind w:right="-109"/>
              <w:jc w:val="both"/>
              <w:rPr>
                <w:rFonts w:ascii="Times New Roman" w:hAnsi="Times New Roman" w:cs="Times New Roman"/>
                <w:sz w:val="24"/>
                <w:szCs w:val="24"/>
              </w:rPr>
            </w:pPr>
            <w:r w:rsidRPr="006E4AFD">
              <w:rPr>
                <w:rFonts w:ascii="Times New Roman" w:hAnsi="Times New Roman" w:cs="Times New Roman"/>
                <w:sz w:val="24"/>
                <w:szCs w:val="24"/>
              </w:rPr>
              <w:t>к/с 30101810700000000886</w:t>
            </w:r>
          </w:p>
          <w:p w:rsidR="006E4AFD" w:rsidRDefault="006E4AFD" w:rsidP="006E4AFD">
            <w:pPr>
              <w:pStyle w:val="ConsPlusNonformat"/>
              <w:widowControl/>
              <w:ind w:right="-109"/>
              <w:jc w:val="both"/>
              <w:rPr>
                <w:rFonts w:ascii="Times New Roman" w:hAnsi="Times New Roman" w:cs="Times New Roman"/>
                <w:sz w:val="24"/>
                <w:szCs w:val="24"/>
              </w:rPr>
            </w:pPr>
            <w:r w:rsidRPr="006E4AFD">
              <w:rPr>
                <w:rFonts w:ascii="Times New Roman" w:hAnsi="Times New Roman" w:cs="Times New Roman"/>
                <w:sz w:val="24"/>
                <w:szCs w:val="24"/>
              </w:rPr>
              <w:t>ОГРН-1125658022258</w:t>
            </w:r>
          </w:p>
          <w:p w:rsidR="001D563A" w:rsidRPr="006E4AFD" w:rsidRDefault="006E4AFD" w:rsidP="006E4AFD">
            <w:pPr>
              <w:pStyle w:val="ConsPlusNonformat"/>
              <w:widowControl/>
              <w:ind w:right="-109"/>
              <w:jc w:val="both"/>
              <w:rPr>
                <w:rFonts w:ascii="Times New Roman" w:hAnsi="Times New Roman" w:cs="Times New Roman"/>
                <w:sz w:val="24"/>
                <w:szCs w:val="24"/>
              </w:rPr>
            </w:pPr>
            <w:r>
              <w:rPr>
                <w:rFonts w:ascii="Times New Roman" w:hAnsi="Times New Roman" w:cs="Times New Roman"/>
                <w:sz w:val="24"/>
                <w:szCs w:val="24"/>
              </w:rPr>
              <w:t>Телефон 8(3532) 50-88-98</w:t>
            </w:r>
          </w:p>
          <w:p w:rsidR="001D563A" w:rsidRPr="00787773" w:rsidRDefault="006E4AFD" w:rsidP="006E4AFD">
            <w:pPr>
              <w:pStyle w:val="ConsPlusNormal"/>
              <w:widowControl/>
              <w:ind w:right="-109" w:firstLine="0"/>
              <w:jc w:val="both"/>
              <w:rPr>
                <w:rFonts w:ascii="Times New Roman" w:hAnsi="Times New Roman" w:cs="Times New Roman"/>
              </w:rPr>
            </w:pPr>
            <w:proofErr w:type="spellStart"/>
            <w:r>
              <w:rPr>
                <w:rFonts w:ascii="Times New Roman" w:hAnsi="Times New Roman" w:cs="Times New Roman"/>
                <w:sz w:val="24"/>
                <w:szCs w:val="24"/>
              </w:rPr>
              <w:t>Директор________________Н.В</w:t>
            </w:r>
            <w:proofErr w:type="spellEnd"/>
            <w:r>
              <w:rPr>
                <w:rFonts w:ascii="Times New Roman" w:hAnsi="Times New Roman" w:cs="Times New Roman"/>
                <w:sz w:val="24"/>
                <w:szCs w:val="24"/>
              </w:rPr>
              <w:t>. Логинова</w:t>
            </w:r>
          </w:p>
        </w:tc>
      </w:tr>
    </w:tbl>
    <w:p w:rsidR="001D563A" w:rsidRDefault="001D563A" w:rsidP="001D563A">
      <w:pPr>
        <w:pStyle w:val="a3"/>
        <w:ind w:right="-109"/>
        <w:jc w:val="right"/>
        <w:rPr>
          <w:bCs/>
        </w:rPr>
      </w:pPr>
    </w:p>
    <w:p w:rsidR="001D563A" w:rsidRDefault="001D563A" w:rsidP="001D563A">
      <w:pPr>
        <w:pStyle w:val="a3"/>
        <w:ind w:right="-109"/>
        <w:jc w:val="right"/>
        <w:rPr>
          <w:bCs/>
        </w:rPr>
      </w:pPr>
    </w:p>
    <w:p w:rsidR="001D563A" w:rsidRDefault="001D563A" w:rsidP="001D563A">
      <w:pPr>
        <w:pStyle w:val="a3"/>
        <w:ind w:right="-109"/>
        <w:jc w:val="right"/>
        <w:rPr>
          <w:bCs/>
        </w:rPr>
      </w:pPr>
    </w:p>
    <w:p w:rsidR="001D563A" w:rsidRDefault="001D563A" w:rsidP="001D563A">
      <w:pPr>
        <w:pStyle w:val="a3"/>
        <w:ind w:right="-109"/>
        <w:jc w:val="right"/>
        <w:rPr>
          <w:bCs/>
        </w:rPr>
      </w:pPr>
    </w:p>
    <w:p w:rsidR="001D563A" w:rsidRDefault="001D563A" w:rsidP="001D563A">
      <w:pPr>
        <w:pStyle w:val="a3"/>
        <w:ind w:right="-109"/>
        <w:jc w:val="right"/>
        <w:rPr>
          <w:bCs/>
        </w:rPr>
      </w:pPr>
    </w:p>
    <w:p w:rsidR="001D563A" w:rsidRDefault="001D563A" w:rsidP="001D563A">
      <w:pPr>
        <w:pStyle w:val="a3"/>
        <w:ind w:right="-109"/>
        <w:jc w:val="right"/>
        <w:rPr>
          <w:bCs/>
        </w:rPr>
      </w:pPr>
    </w:p>
    <w:p w:rsidR="001D563A" w:rsidRDefault="001D563A" w:rsidP="001D563A">
      <w:pPr>
        <w:pStyle w:val="a3"/>
        <w:ind w:right="-109"/>
        <w:jc w:val="right"/>
        <w:rPr>
          <w:bCs/>
        </w:rPr>
      </w:pPr>
    </w:p>
    <w:p w:rsidR="001D563A" w:rsidRDefault="001D563A" w:rsidP="001D563A">
      <w:pPr>
        <w:pStyle w:val="a3"/>
        <w:ind w:right="-109"/>
        <w:jc w:val="right"/>
        <w:rPr>
          <w:bCs/>
        </w:rPr>
      </w:pPr>
    </w:p>
    <w:p w:rsidR="001D563A" w:rsidRDefault="001D563A" w:rsidP="001D563A">
      <w:pPr>
        <w:pStyle w:val="a3"/>
        <w:ind w:right="-109"/>
        <w:jc w:val="right"/>
        <w:rPr>
          <w:bCs/>
        </w:rPr>
      </w:pPr>
    </w:p>
    <w:p w:rsidR="001D563A" w:rsidRDefault="001D563A" w:rsidP="001D563A">
      <w:pPr>
        <w:pStyle w:val="a3"/>
        <w:ind w:right="-109"/>
        <w:jc w:val="right"/>
        <w:rPr>
          <w:bCs/>
        </w:rPr>
      </w:pPr>
    </w:p>
    <w:p w:rsidR="001D563A" w:rsidRDefault="001D563A" w:rsidP="001D563A">
      <w:pPr>
        <w:pStyle w:val="a3"/>
        <w:ind w:right="-109"/>
        <w:jc w:val="right"/>
        <w:rPr>
          <w:bCs/>
        </w:rPr>
      </w:pPr>
    </w:p>
    <w:p w:rsidR="001D563A" w:rsidRDefault="001D563A" w:rsidP="006E4AFD">
      <w:pPr>
        <w:pStyle w:val="a3"/>
        <w:ind w:right="-109"/>
        <w:jc w:val="left"/>
        <w:rPr>
          <w:bCs/>
          <w:sz w:val="22"/>
          <w:szCs w:val="22"/>
        </w:rPr>
      </w:pPr>
    </w:p>
    <w:p w:rsidR="001D563A" w:rsidRPr="00816FBB" w:rsidRDefault="001D563A" w:rsidP="001D563A">
      <w:pPr>
        <w:pStyle w:val="a3"/>
        <w:ind w:right="-109"/>
        <w:jc w:val="right"/>
        <w:rPr>
          <w:bCs/>
          <w:sz w:val="22"/>
          <w:szCs w:val="22"/>
        </w:rPr>
      </w:pPr>
      <w:r w:rsidRPr="00816FBB">
        <w:rPr>
          <w:bCs/>
          <w:sz w:val="22"/>
          <w:szCs w:val="22"/>
        </w:rPr>
        <w:t>Приложение № 1</w:t>
      </w:r>
    </w:p>
    <w:p w:rsidR="001D563A" w:rsidRPr="00816FBB" w:rsidRDefault="001D563A" w:rsidP="001D563A">
      <w:pPr>
        <w:pStyle w:val="a3"/>
        <w:ind w:right="-109"/>
        <w:jc w:val="right"/>
        <w:rPr>
          <w:b w:val="0"/>
          <w:bCs/>
          <w:sz w:val="22"/>
          <w:szCs w:val="22"/>
        </w:rPr>
      </w:pPr>
      <w:r w:rsidRPr="00816FBB">
        <w:rPr>
          <w:b w:val="0"/>
          <w:bCs/>
          <w:sz w:val="22"/>
          <w:szCs w:val="22"/>
        </w:rPr>
        <w:t xml:space="preserve">к договору управления многоквартирным домом </w:t>
      </w:r>
    </w:p>
    <w:p w:rsidR="001D563A" w:rsidRPr="00816FBB" w:rsidRDefault="006E4AFD" w:rsidP="001D563A">
      <w:pPr>
        <w:ind w:right="-109"/>
        <w:jc w:val="right"/>
        <w:rPr>
          <w:rFonts w:ascii="Times New Roman" w:hAnsi="Times New Roman" w:cs="Times New Roman"/>
          <w:bCs/>
          <w:sz w:val="22"/>
          <w:szCs w:val="22"/>
        </w:rPr>
      </w:pPr>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б</w:t>
      </w:r>
      <w:proofErr w:type="gramEnd"/>
      <w:r>
        <w:rPr>
          <w:rFonts w:ascii="Times New Roman" w:hAnsi="Times New Roman" w:cs="Times New Roman"/>
          <w:bCs/>
          <w:sz w:val="22"/>
          <w:szCs w:val="22"/>
        </w:rPr>
        <w:t>/н  от «24» августа 2017</w:t>
      </w:r>
      <w:r w:rsidR="001D563A" w:rsidRPr="00816FBB">
        <w:rPr>
          <w:rFonts w:ascii="Times New Roman" w:hAnsi="Times New Roman" w:cs="Times New Roman"/>
          <w:bCs/>
          <w:sz w:val="22"/>
          <w:szCs w:val="22"/>
        </w:rPr>
        <w:t>г.</w:t>
      </w:r>
    </w:p>
    <w:p w:rsidR="001D563A" w:rsidRPr="00816FBB" w:rsidRDefault="001D563A" w:rsidP="001D563A">
      <w:pPr>
        <w:ind w:right="-109"/>
        <w:jc w:val="center"/>
        <w:rPr>
          <w:rFonts w:ascii="Times New Roman" w:hAnsi="Times New Roman" w:cs="Times New Roman"/>
          <w:sz w:val="22"/>
          <w:szCs w:val="22"/>
        </w:rPr>
      </w:pPr>
    </w:p>
    <w:p w:rsidR="001D563A" w:rsidRPr="00816FBB" w:rsidRDefault="001D563A" w:rsidP="001D563A">
      <w:pPr>
        <w:ind w:right="-109"/>
        <w:jc w:val="center"/>
        <w:rPr>
          <w:rFonts w:ascii="Times New Roman" w:hAnsi="Times New Roman" w:cs="Times New Roman"/>
          <w:b/>
          <w:sz w:val="22"/>
          <w:szCs w:val="22"/>
        </w:rPr>
      </w:pPr>
      <w:r w:rsidRPr="00816FBB">
        <w:rPr>
          <w:rFonts w:ascii="Times New Roman" w:hAnsi="Times New Roman" w:cs="Times New Roman"/>
          <w:b/>
          <w:sz w:val="22"/>
          <w:szCs w:val="22"/>
        </w:rPr>
        <w:t>СОСТАВ</w:t>
      </w:r>
    </w:p>
    <w:p w:rsidR="001D563A" w:rsidRPr="00816FBB" w:rsidRDefault="001D563A" w:rsidP="001D563A">
      <w:pPr>
        <w:ind w:right="-109"/>
        <w:jc w:val="center"/>
        <w:outlineLvl w:val="0"/>
        <w:rPr>
          <w:rFonts w:ascii="Times New Roman" w:hAnsi="Times New Roman" w:cs="Times New Roman"/>
          <w:b/>
          <w:sz w:val="22"/>
          <w:szCs w:val="22"/>
        </w:rPr>
      </w:pPr>
      <w:r w:rsidRPr="00816FBB">
        <w:rPr>
          <w:rFonts w:ascii="Times New Roman" w:hAnsi="Times New Roman" w:cs="Times New Roman"/>
          <w:b/>
          <w:sz w:val="22"/>
          <w:szCs w:val="22"/>
        </w:rPr>
        <w:t>общего имущества и граница эксплуатационной ответственности</w:t>
      </w:r>
    </w:p>
    <w:p w:rsidR="001D563A" w:rsidRPr="00816FBB" w:rsidRDefault="001D563A" w:rsidP="001D563A">
      <w:pPr>
        <w:ind w:right="-109"/>
        <w:jc w:val="center"/>
        <w:rPr>
          <w:rFonts w:ascii="Times New Roman" w:hAnsi="Times New Roman" w:cs="Times New Roman"/>
          <w:b/>
          <w:sz w:val="22"/>
          <w:szCs w:val="22"/>
        </w:rPr>
      </w:pPr>
    </w:p>
    <w:p w:rsidR="001D563A" w:rsidRPr="00816FBB" w:rsidRDefault="001D563A" w:rsidP="001D563A">
      <w:pPr>
        <w:ind w:right="-108" w:firstLine="709"/>
        <w:jc w:val="both"/>
        <w:rPr>
          <w:rFonts w:ascii="Times New Roman" w:hAnsi="Times New Roman" w:cs="Times New Roman"/>
          <w:sz w:val="22"/>
          <w:szCs w:val="22"/>
        </w:rPr>
      </w:pPr>
      <w:r w:rsidRPr="00816FBB">
        <w:rPr>
          <w:rFonts w:ascii="Times New Roman" w:hAnsi="Times New Roman" w:cs="Times New Roman"/>
          <w:sz w:val="22"/>
          <w:szCs w:val="22"/>
        </w:rPr>
        <w:t>1. В состав общего имущества входит:</w:t>
      </w:r>
    </w:p>
    <w:p w:rsidR="001D563A" w:rsidRPr="00816FBB" w:rsidRDefault="001D563A" w:rsidP="001D563A">
      <w:pPr>
        <w:ind w:right="-108" w:firstLine="709"/>
        <w:jc w:val="both"/>
        <w:rPr>
          <w:rFonts w:ascii="Times New Roman" w:hAnsi="Times New Roman" w:cs="Times New Roman"/>
          <w:sz w:val="22"/>
          <w:szCs w:val="22"/>
        </w:rPr>
      </w:pPr>
      <w:proofErr w:type="gramStart"/>
      <w:r w:rsidRPr="00816FBB">
        <w:rPr>
          <w:rFonts w:ascii="Times New Roman" w:hAnsi="Times New Roman" w:cs="Times New Roman"/>
          <w:sz w:val="22"/>
          <w:szCs w:val="22"/>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подвалы, в которых имеются инженерные коммуникации, иное обслуживающее более одного жилого и (или) нежилого помещения в</w:t>
      </w:r>
      <w:proofErr w:type="gramEnd"/>
      <w:r w:rsidRPr="00816FBB">
        <w:rPr>
          <w:rFonts w:ascii="Times New Roman" w:hAnsi="Times New Roman" w:cs="Times New Roman"/>
          <w:sz w:val="22"/>
          <w:szCs w:val="22"/>
        </w:rPr>
        <w:t xml:space="preserve"> Многоквартирном </w:t>
      </w:r>
      <w:proofErr w:type="gramStart"/>
      <w:r w:rsidRPr="00816FBB">
        <w:rPr>
          <w:rFonts w:ascii="Times New Roman" w:hAnsi="Times New Roman" w:cs="Times New Roman"/>
          <w:sz w:val="22"/>
          <w:szCs w:val="22"/>
        </w:rPr>
        <w:t>доме</w:t>
      </w:r>
      <w:proofErr w:type="gramEnd"/>
      <w:r w:rsidRPr="00816FBB">
        <w:rPr>
          <w:rFonts w:ascii="Times New Roman" w:hAnsi="Times New Roman" w:cs="Times New Roman"/>
          <w:sz w:val="22"/>
          <w:szCs w:val="22"/>
        </w:rPr>
        <w:t xml:space="preserve"> оборудование;</w:t>
      </w:r>
    </w:p>
    <w:p w:rsidR="001D563A" w:rsidRPr="00816FBB" w:rsidRDefault="001D563A" w:rsidP="001D563A">
      <w:pPr>
        <w:ind w:right="-108" w:firstLine="709"/>
        <w:jc w:val="both"/>
        <w:rPr>
          <w:rFonts w:ascii="Times New Roman" w:hAnsi="Times New Roman" w:cs="Times New Roman"/>
          <w:sz w:val="22"/>
          <w:szCs w:val="22"/>
        </w:rPr>
      </w:pPr>
      <w:r w:rsidRPr="00816FBB">
        <w:rPr>
          <w:rFonts w:ascii="Times New Roman" w:hAnsi="Times New Roman" w:cs="Times New Roman"/>
          <w:sz w:val="22"/>
          <w:szCs w:val="22"/>
        </w:rPr>
        <w:t>б) крыши;</w:t>
      </w:r>
    </w:p>
    <w:p w:rsidR="001D563A" w:rsidRPr="00816FBB" w:rsidRDefault="001D563A" w:rsidP="001D563A">
      <w:pPr>
        <w:ind w:right="-108" w:firstLine="709"/>
        <w:jc w:val="both"/>
        <w:rPr>
          <w:rFonts w:ascii="Times New Roman" w:hAnsi="Times New Roman" w:cs="Times New Roman"/>
          <w:sz w:val="22"/>
          <w:szCs w:val="22"/>
        </w:rPr>
      </w:pPr>
      <w:r w:rsidRPr="00816FBB">
        <w:rPr>
          <w:rFonts w:ascii="Times New Roman" w:hAnsi="Times New Roman" w:cs="Times New Roman"/>
          <w:sz w:val="22"/>
          <w:szCs w:val="22"/>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D563A" w:rsidRPr="00816FBB" w:rsidRDefault="001D563A" w:rsidP="001D563A">
      <w:pPr>
        <w:ind w:right="-108" w:firstLine="709"/>
        <w:jc w:val="both"/>
        <w:rPr>
          <w:rFonts w:ascii="Times New Roman" w:hAnsi="Times New Roman" w:cs="Times New Roman"/>
          <w:sz w:val="22"/>
          <w:szCs w:val="22"/>
        </w:rPr>
      </w:pPr>
      <w:r w:rsidRPr="00816FBB">
        <w:rPr>
          <w:rFonts w:ascii="Times New Roman" w:hAnsi="Times New Roman" w:cs="Times New Roman"/>
          <w:sz w:val="22"/>
          <w:szCs w:val="22"/>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1D563A" w:rsidRPr="00816FBB" w:rsidRDefault="001D563A" w:rsidP="001D563A">
      <w:pPr>
        <w:ind w:right="-108" w:firstLine="709"/>
        <w:jc w:val="both"/>
        <w:rPr>
          <w:rFonts w:ascii="Times New Roman" w:hAnsi="Times New Roman" w:cs="Times New Roman"/>
          <w:sz w:val="22"/>
          <w:szCs w:val="22"/>
        </w:rPr>
      </w:pPr>
      <w:r w:rsidRPr="00816FBB">
        <w:rPr>
          <w:rFonts w:ascii="Times New Roman" w:hAnsi="Times New Roman" w:cs="Times New Roman"/>
          <w:sz w:val="22"/>
          <w:szCs w:val="22"/>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1D563A" w:rsidRPr="00816FBB" w:rsidRDefault="001D563A" w:rsidP="001D563A">
      <w:pPr>
        <w:ind w:right="-108" w:firstLine="709"/>
        <w:jc w:val="both"/>
        <w:rPr>
          <w:rFonts w:ascii="Times New Roman" w:hAnsi="Times New Roman" w:cs="Times New Roman"/>
          <w:color w:val="FF0000"/>
          <w:sz w:val="22"/>
          <w:szCs w:val="22"/>
        </w:rPr>
      </w:pPr>
      <w:r w:rsidRPr="00816FBB">
        <w:rPr>
          <w:rFonts w:ascii="Times New Roman" w:hAnsi="Times New Roman" w:cs="Times New Roman"/>
          <w:sz w:val="22"/>
          <w:szCs w:val="22"/>
        </w:rPr>
        <w:t xml:space="preserve">е) земельный участок, на котором расположен Многоквартирный </w:t>
      </w:r>
      <w:proofErr w:type="gramStart"/>
      <w:r w:rsidRPr="00816FBB">
        <w:rPr>
          <w:rFonts w:ascii="Times New Roman" w:hAnsi="Times New Roman" w:cs="Times New Roman"/>
          <w:sz w:val="22"/>
          <w:szCs w:val="22"/>
        </w:rPr>
        <w:t>дом</w:t>
      </w:r>
      <w:proofErr w:type="gramEnd"/>
      <w:r w:rsidRPr="00816FBB">
        <w:rPr>
          <w:rFonts w:ascii="Times New Roman" w:hAnsi="Times New Roman" w:cs="Times New Roman"/>
          <w:sz w:val="22"/>
          <w:szCs w:val="22"/>
        </w:rPr>
        <w:t xml:space="preserve"> и границы которого определены на основании данных государственного кадастрового учета, с элементами озеленения и благоустройства. </w:t>
      </w:r>
    </w:p>
    <w:p w:rsidR="001D563A" w:rsidRPr="00816FBB" w:rsidRDefault="001D563A" w:rsidP="001D563A">
      <w:pPr>
        <w:ind w:right="-108" w:firstLine="709"/>
        <w:jc w:val="both"/>
        <w:outlineLvl w:val="1"/>
        <w:rPr>
          <w:rFonts w:ascii="Times New Roman" w:hAnsi="Times New Roman" w:cs="Times New Roman"/>
          <w:sz w:val="22"/>
          <w:szCs w:val="22"/>
        </w:rPr>
      </w:pPr>
      <w:r w:rsidRPr="00816FBB">
        <w:rPr>
          <w:rFonts w:ascii="Times New Roman" w:hAnsi="Times New Roman" w:cs="Times New Roman"/>
          <w:sz w:val="22"/>
          <w:szCs w:val="22"/>
        </w:rPr>
        <w:t>ж)</w:t>
      </w:r>
      <w:r w:rsidRPr="00816FBB">
        <w:rPr>
          <w:rFonts w:ascii="Times New Roman" w:hAnsi="Times New Roman" w:cs="Times New Roman"/>
          <w:color w:val="FF0000"/>
          <w:sz w:val="22"/>
          <w:szCs w:val="22"/>
        </w:rPr>
        <w:t xml:space="preserve"> </w:t>
      </w:r>
      <w:r w:rsidRPr="00816FBB">
        <w:rPr>
          <w:rFonts w:ascii="Times New Roman" w:hAnsi="Times New Roman" w:cs="Times New Roman"/>
          <w:sz w:val="22"/>
          <w:szCs w:val="22"/>
        </w:rPr>
        <w:t>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D563A" w:rsidRPr="00816FBB" w:rsidRDefault="001D563A" w:rsidP="001D563A">
      <w:pPr>
        <w:ind w:right="-108" w:firstLine="709"/>
        <w:jc w:val="both"/>
        <w:rPr>
          <w:rFonts w:ascii="Times New Roman" w:hAnsi="Times New Roman" w:cs="Times New Roman"/>
          <w:sz w:val="22"/>
          <w:szCs w:val="22"/>
        </w:rPr>
      </w:pPr>
      <w:r w:rsidRPr="00816FBB">
        <w:rPr>
          <w:rFonts w:ascii="Times New Roman" w:hAnsi="Times New Roman" w:cs="Times New Roman"/>
          <w:sz w:val="22"/>
          <w:szCs w:val="22"/>
        </w:rPr>
        <w:t xml:space="preserve">2. </w:t>
      </w:r>
      <w:proofErr w:type="gramStart"/>
      <w:r w:rsidRPr="00816FBB">
        <w:rPr>
          <w:rFonts w:ascii="Times New Roman" w:hAnsi="Times New Roman" w:cs="Times New Roman"/>
          <w:sz w:val="22"/>
          <w:szCs w:val="22"/>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w:t>
      </w:r>
      <w:proofErr w:type="gramEnd"/>
      <w:r w:rsidRPr="00816FBB">
        <w:rPr>
          <w:rFonts w:ascii="Times New Roman" w:hAnsi="Times New Roman" w:cs="Times New Roman"/>
          <w:sz w:val="22"/>
          <w:szCs w:val="22"/>
        </w:rPr>
        <w:t xml:space="preserve"> </w:t>
      </w:r>
      <w:proofErr w:type="gramStart"/>
      <w:r w:rsidRPr="00816FBB">
        <w:rPr>
          <w:rFonts w:ascii="Times New Roman" w:hAnsi="Times New Roman" w:cs="Times New Roman"/>
          <w:sz w:val="22"/>
          <w:szCs w:val="22"/>
        </w:rPr>
        <w:t>сетях</w:t>
      </w:r>
      <w:proofErr w:type="gramEnd"/>
      <w:r w:rsidRPr="00816FBB">
        <w:rPr>
          <w:rFonts w:ascii="Times New Roman" w:hAnsi="Times New Roman" w:cs="Times New Roman"/>
          <w:sz w:val="22"/>
          <w:szCs w:val="22"/>
        </w:rPr>
        <w:t>.</w:t>
      </w:r>
    </w:p>
    <w:p w:rsidR="001D563A" w:rsidRPr="00816FBB" w:rsidRDefault="001D563A" w:rsidP="001D563A">
      <w:pPr>
        <w:ind w:right="-108" w:firstLine="709"/>
        <w:jc w:val="both"/>
        <w:rPr>
          <w:rFonts w:ascii="Times New Roman" w:hAnsi="Times New Roman" w:cs="Times New Roman"/>
          <w:sz w:val="22"/>
          <w:szCs w:val="22"/>
        </w:rPr>
      </w:pPr>
      <w:r w:rsidRPr="00816FBB">
        <w:rPr>
          <w:rFonts w:ascii="Times New Roman" w:hAnsi="Times New Roman" w:cs="Times New Roman"/>
          <w:sz w:val="22"/>
          <w:szCs w:val="22"/>
        </w:rPr>
        <w:t>3.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D563A" w:rsidRPr="00816FBB" w:rsidRDefault="001D563A" w:rsidP="001D563A">
      <w:pPr>
        <w:ind w:right="-108" w:firstLine="709"/>
        <w:jc w:val="both"/>
        <w:rPr>
          <w:rFonts w:ascii="Times New Roman" w:hAnsi="Times New Roman" w:cs="Times New Roman"/>
          <w:sz w:val="22"/>
          <w:szCs w:val="22"/>
        </w:rPr>
      </w:pPr>
      <w:r w:rsidRPr="00816FBB">
        <w:rPr>
          <w:rFonts w:ascii="Times New Roman" w:hAnsi="Times New Roman" w:cs="Times New Roman"/>
          <w:sz w:val="22"/>
          <w:szCs w:val="22"/>
        </w:rPr>
        <w:t xml:space="preserve">4. </w:t>
      </w:r>
      <w:proofErr w:type="gramStart"/>
      <w:r w:rsidRPr="00816FBB">
        <w:rPr>
          <w:rFonts w:ascii="Times New Roman" w:hAnsi="Times New Roman" w:cs="Times New Roman"/>
          <w:sz w:val="22"/>
          <w:szCs w:val="22"/>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816FBB">
        <w:rPr>
          <w:rFonts w:ascii="Times New Roman" w:hAnsi="Times New Roman" w:cs="Times New Roman"/>
          <w:sz w:val="22"/>
          <w:szCs w:val="22"/>
        </w:rPr>
        <w:t>дымоудаления</w:t>
      </w:r>
      <w:proofErr w:type="spellEnd"/>
      <w:r w:rsidRPr="00816FBB">
        <w:rPr>
          <w:rFonts w:ascii="Times New Roman" w:hAnsi="Times New Roman" w:cs="Times New Roman"/>
          <w:sz w:val="22"/>
          <w:szCs w:val="22"/>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sidRPr="00816FBB">
        <w:rPr>
          <w:rFonts w:ascii="Times New Roman" w:hAnsi="Times New Roman" w:cs="Times New Roman"/>
          <w:sz w:val="22"/>
          <w:szCs w:val="22"/>
        </w:rPr>
        <w:t xml:space="preserve">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1D563A" w:rsidRPr="00816FBB" w:rsidRDefault="001D563A" w:rsidP="001D563A">
      <w:pPr>
        <w:ind w:right="-108" w:firstLine="709"/>
        <w:jc w:val="both"/>
        <w:rPr>
          <w:rFonts w:ascii="Times New Roman" w:hAnsi="Times New Roman" w:cs="Times New Roman"/>
          <w:sz w:val="22"/>
          <w:szCs w:val="22"/>
        </w:rPr>
      </w:pPr>
      <w:r w:rsidRPr="00816FBB">
        <w:rPr>
          <w:rFonts w:ascii="Times New Roman" w:hAnsi="Times New Roman" w:cs="Times New Roman"/>
          <w:sz w:val="22"/>
          <w:szCs w:val="22"/>
        </w:rPr>
        <w:t xml:space="preserve">5. </w:t>
      </w:r>
      <w:proofErr w:type="gramStart"/>
      <w:r w:rsidRPr="00816FBB">
        <w:rPr>
          <w:rFonts w:ascii="Times New Roman" w:hAnsi="Times New Roman" w:cs="Times New Roman"/>
          <w:sz w:val="22"/>
          <w:szCs w:val="22"/>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sidRPr="00816FBB">
        <w:rPr>
          <w:rFonts w:ascii="Times New Roman" w:hAnsi="Times New Roman" w:cs="Times New Roman"/>
          <w:sz w:val="22"/>
          <w:szCs w:val="22"/>
        </w:rPr>
        <w:t xml:space="preserve"> не </w:t>
      </w:r>
      <w:r w:rsidRPr="00816FBB">
        <w:rPr>
          <w:rFonts w:ascii="Times New Roman" w:hAnsi="Times New Roman" w:cs="Times New Roman"/>
          <w:sz w:val="22"/>
          <w:szCs w:val="22"/>
        </w:rPr>
        <w:lastRenderedPageBreak/>
        <w:t xml:space="preserve">установлено соглашением собственников помещений с исполнителем коммунальных услуг или </w:t>
      </w:r>
      <w:proofErr w:type="spellStart"/>
      <w:r w:rsidRPr="00816FBB">
        <w:rPr>
          <w:rFonts w:ascii="Times New Roman" w:hAnsi="Times New Roman" w:cs="Times New Roman"/>
          <w:sz w:val="22"/>
          <w:szCs w:val="22"/>
        </w:rPr>
        <w:t>ресурсоснабжающей</w:t>
      </w:r>
      <w:proofErr w:type="spellEnd"/>
      <w:r w:rsidRPr="00816FBB">
        <w:rPr>
          <w:rFonts w:ascii="Times New Roman" w:hAnsi="Times New Roman" w:cs="Times New Roman"/>
          <w:sz w:val="22"/>
          <w:szCs w:val="22"/>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1D563A" w:rsidRPr="00816FBB" w:rsidRDefault="001D563A" w:rsidP="001D563A">
      <w:pPr>
        <w:ind w:right="-108" w:firstLine="709"/>
        <w:jc w:val="both"/>
        <w:rPr>
          <w:rFonts w:ascii="Times New Roman" w:hAnsi="Times New Roman" w:cs="Times New Roman"/>
          <w:sz w:val="22"/>
          <w:szCs w:val="22"/>
        </w:rPr>
      </w:pPr>
      <w:r w:rsidRPr="00816FBB">
        <w:rPr>
          <w:rFonts w:ascii="Times New Roman" w:hAnsi="Times New Roman" w:cs="Times New Roman"/>
          <w:sz w:val="22"/>
          <w:szCs w:val="22"/>
        </w:rPr>
        <w:t>6.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1D563A" w:rsidRPr="008C6883" w:rsidRDefault="001D563A" w:rsidP="001D563A">
      <w:pPr>
        <w:ind w:right="-109" w:firstLine="708"/>
        <w:jc w:val="both"/>
        <w:rPr>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2"/>
        <w:gridCol w:w="3968"/>
      </w:tblGrid>
      <w:tr w:rsidR="001D563A" w:rsidRPr="008C6883" w:rsidTr="006E4AFD">
        <w:trPr>
          <w:trHeight w:val="2092"/>
        </w:trPr>
        <w:tc>
          <w:tcPr>
            <w:tcW w:w="5212" w:type="dxa"/>
          </w:tcPr>
          <w:p w:rsidR="001D563A" w:rsidRPr="00816FBB" w:rsidRDefault="001D563A" w:rsidP="006E4AFD">
            <w:pPr>
              <w:pStyle w:val="ConsPlusNormal"/>
              <w:widowControl/>
              <w:ind w:right="-109" w:firstLine="0"/>
              <w:jc w:val="both"/>
              <w:rPr>
                <w:rFonts w:ascii="Times New Roman" w:hAnsi="Times New Roman" w:cs="Times New Roman"/>
                <w:sz w:val="22"/>
                <w:szCs w:val="22"/>
              </w:rPr>
            </w:pPr>
          </w:p>
          <w:p w:rsidR="001D563A" w:rsidRPr="00816FBB" w:rsidRDefault="001D563A" w:rsidP="006E4AFD">
            <w:pPr>
              <w:pStyle w:val="ConsPlusNormal"/>
              <w:widowControl/>
              <w:ind w:right="-109" w:firstLine="0"/>
              <w:jc w:val="both"/>
              <w:rPr>
                <w:rFonts w:ascii="Times New Roman" w:hAnsi="Times New Roman" w:cs="Times New Roman"/>
                <w:sz w:val="22"/>
                <w:szCs w:val="22"/>
              </w:rPr>
            </w:pPr>
          </w:p>
          <w:p w:rsidR="001D563A" w:rsidRPr="00816FBB" w:rsidRDefault="001D563A" w:rsidP="006E4AFD">
            <w:pPr>
              <w:pStyle w:val="ConsPlusNormal"/>
              <w:widowControl/>
              <w:ind w:right="-109" w:firstLine="0"/>
              <w:jc w:val="both"/>
              <w:rPr>
                <w:rFonts w:ascii="Times New Roman" w:hAnsi="Times New Roman" w:cs="Times New Roman"/>
                <w:sz w:val="22"/>
                <w:szCs w:val="22"/>
              </w:rPr>
            </w:pPr>
            <w:r w:rsidRPr="00816FBB">
              <w:rPr>
                <w:rFonts w:ascii="Times New Roman" w:hAnsi="Times New Roman" w:cs="Times New Roman"/>
                <w:sz w:val="22"/>
                <w:szCs w:val="22"/>
              </w:rPr>
              <w:t>__________________________</w:t>
            </w:r>
          </w:p>
          <w:p w:rsidR="001D563A" w:rsidRPr="00816FBB" w:rsidRDefault="001D563A" w:rsidP="006E4AFD">
            <w:pPr>
              <w:pStyle w:val="ConsPlusNonformat"/>
              <w:widowControl/>
              <w:ind w:right="-109"/>
              <w:jc w:val="both"/>
              <w:rPr>
                <w:rFonts w:ascii="Times New Roman" w:hAnsi="Times New Roman" w:cs="Times New Roman"/>
                <w:sz w:val="22"/>
                <w:szCs w:val="22"/>
              </w:rPr>
            </w:pPr>
            <w:r w:rsidRPr="00816FBB">
              <w:rPr>
                <w:rFonts w:ascii="Times New Roman" w:hAnsi="Times New Roman" w:cs="Times New Roman"/>
                <w:sz w:val="22"/>
                <w:szCs w:val="22"/>
              </w:rPr>
              <w:t xml:space="preserve">(подпись, фамилия, инициалы) </w:t>
            </w:r>
          </w:p>
          <w:p w:rsidR="001D563A" w:rsidRPr="00816FBB" w:rsidRDefault="001D563A" w:rsidP="006E4AFD">
            <w:pPr>
              <w:pStyle w:val="ConsPlusNormal"/>
              <w:widowControl/>
              <w:ind w:right="-109" w:firstLine="0"/>
              <w:jc w:val="both"/>
              <w:rPr>
                <w:rFonts w:ascii="Times New Roman" w:hAnsi="Times New Roman" w:cs="Times New Roman"/>
                <w:sz w:val="22"/>
                <w:szCs w:val="22"/>
              </w:rPr>
            </w:pPr>
          </w:p>
        </w:tc>
        <w:tc>
          <w:tcPr>
            <w:tcW w:w="3968" w:type="dxa"/>
          </w:tcPr>
          <w:p w:rsidR="001D563A" w:rsidRPr="00816FBB" w:rsidRDefault="001D563A" w:rsidP="006E4AFD">
            <w:pPr>
              <w:pStyle w:val="ConsPlusNormal"/>
              <w:widowControl/>
              <w:ind w:right="-109" w:firstLine="0"/>
              <w:jc w:val="both"/>
              <w:rPr>
                <w:rFonts w:ascii="Times New Roman" w:hAnsi="Times New Roman" w:cs="Times New Roman"/>
                <w:sz w:val="22"/>
                <w:szCs w:val="22"/>
              </w:rPr>
            </w:pPr>
          </w:p>
          <w:p w:rsidR="001D563A" w:rsidRDefault="006E4AFD" w:rsidP="006E4AFD">
            <w:pPr>
              <w:pStyle w:val="ConsPlusNonformat"/>
              <w:widowControl/>
              <w:ind w:right="-109"/>
              <w:rPr>
                <w:rFonts w:ascii="Times New Roman" w:hAnsi="Times New Roman" w:cs="Times New Roman"/>
                <w:sz w:val="22"/>
                <w:szCs w:val="22"/>
              </w:rPr>
            </w:pPr>
            <w:r>
              <w:rPr>
                <w:rFonts w:ascii="Times New Roman" w:hAnsi="Times New Roman" w:cs="Times New Roman"/>
                <w:sz w:val="22"/>
                <w:szCs w:val="22"/>
              </w:rPr>
              <w:t>Директор______________________</w:t>
            </w:r>
          </w:p>
          <w:p w:rsidR="006E4AFD" w:rsidRDefault="006E4AFD" w:rsidP="006E4AFD">
            <w:pPr>
              <w:pStyle w:val="ConsPlusNonformat"/>
              <w:widowControl/>
              <w:ind w:right="-109"/>
              <w:rPr>
                <w:rFonts w:ascii="Times New Roman" w:hAnsi="Times New Roman" w:cs="Times New Roman"/>
                <w:sz w:val="22"/>
                <w:szCs w:val="22"/>
              </w:rPr>
            </w:pPr>
            <w:r>
              <w:rPr>
                <w:rFonts w:ascii="Times New Roman" w:hAnsi="Times New Roman" w:cs="Times New Roman"/>
                <w:sz w:val="22"/>
                <w:szCs w:val="22"/>
              </w:rPr>
              <w:t>Н.В. Логинова</w:t>
            </w:r>
          </w:p>
          <w:p w:rsidR="006E4AFD" w:rsidRDefault="006E4AFD" w:rsidP="006E4AFD">
            <w:pPr>
              <w:pStyle w:val="ConsPlusNonformat"/>
              <w:widowControl/>
              <w:ind w:right="-109"/>
              <w:rPr>
                <w:rFonts w:ascii="Times New Roman" w:hAnsi="Times New Roman" w:cs="Times New Roman"/>
                <w:sz w:val="22"/>
                <w:szCs w:val="22"/>
              </w:rPr>
            </w:pPr>
          </w:p>
          <w:p w:rsidR="006E4AFD" w:rsidRDefault="006E4AFD" w:rsidP="006E4AFD">
            <w:pPr>
              <w:pStyle w:val="ConsPlusNonformat"/>
              <w:widowControl/>
              <w:ind w:right="-109"/>
              <w:rPr>
                <w:rFonts w:ascii="Times New Roman" w:hAnsi="Times New Roman" w:cs="Times New Roman"/>
                <w:sz w:val="22"/>
                <w:szCs w:val="22"/>
              </w:rPr>
            </w:pPr>
          </w:p>
          <w:p w:rsidR="006E4AFD" w:rsidRPr="00816FBB" w:rsidRDefault="006E4AFD" w:rsidP="006E4AFD">
            <w:pPr>
              <w:pStyle w:val="ConsPlusNonformat"/>
              <w:widowControl/>
              <w:ind w:right="-109"/>
              <w:rPr>
                <w:rFonts w:ascii="Times New Roman" w:hAnsi="Times New Roman" w:cs="Times New Roman"/>
                <w:sz w:val="22"/>
                <w:szCs w:val="22"/>
              </w:rPr>
            </w:pP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w:t>
            </w:r>
          </w:p>
        </w:tc>
      </w:tr>
    </w:tbl>
    <w:p w:rsidR="001D563A" w:rsidRPr="008C6883" w:rsidRDefault="001D563A" w:rsidP="001D563A">
      <w:pPr>
        <w:pStyle w:val="a3"/>
        <w:ind w:right="-109"/>
        <w:jc w:val="right"/>
        <w:rPr>
          <w:b w:val="0"/>
          <w:bCs/>
          <w:sz w:val="20"/>
        </w:rPr>
      </w:pPr>
    </w:p>
    <w:p w:rsidR="001D563A" w:rsidRPr="00787773" w:rsidRDefault="001D563A" w:rsidP="001D563A">
      <w:pPr>
        <w:pStyle w:val="a3"/>
        <w:ind w:right="-109"/>
        <w:jc w:val="right"/>
        <w:rPr>
          <w:b w:val="0"/>
          <w:bCs/>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p>
    <w:p w:rsidR="001D563A" w:rsidRDefault="001D563A" w:rsidP="001D563A">
      <w:pPr>
        <w:pStyle w:val="a3"/>
        <w:ind w:right="567"/>
        <w:jc w:val="right"/>
        <w:rPr>
          <w:bCs/>
          <w:sz w:val="20"/>
        </w:rPr>
      </w:pPr>
      <w:r>
        <w:rPr>
          <w:bCs/>
          <w:sz w:val="20"/>
        </w:rPr>
        <w:t xml:space="preserve">  </w:t>
      </w:r>
    </w:p>
    <w:p w:rsidR="001D563A" w:rsidRDefault="001D563A" w:rsidP="006E4AFD">
      <w:pPr>
        <w:pStyle w:val="a3"/>
        <w:ind w:right="567"/>
        <w:jc w:val="left"/>
        <w:rPr>
          <w:bCs/>
          <w:sz w:val="20"/>
        </w:rPr>
      </w:pPr>
    </w:p>
    <w:p w:rsidR="001D563A" w:rsidRDefault="001D563A" w:rsidP="001D563A">
      <w:pPr>
        <w:pStyle w:val="a3"/>
        <w:ind w:right="567"/>
        <w:jc w:val="right"/>
        <w:rPr>
          <w:bCs/>
          <w:sz w:val="20"/>
        </w:rPr>
      </w:pPr>
    </w:p>
    <w:p w:rsidR="001D563A" w:rsidRPr="00816FBB" w:rsidRDefault="001D563A" w:rsidP="001D563A">
      <w:pPr>
        <w:pStyle w:val="a3"/>
        <w:tabs>
          <w:tab w:val="left" w:pos="9072"/>
        </w:tabs>
        <w:ind w:right="567"/>
        <w:jc w:val="right"/>
        <w:rPr>
          <w:bCs/>
          <w:sz w:val="22"/>
          <w:szCs w:val="22"/>
        </w:rPr>
      </w:pPr>
      <w:r>
        <w:rPr>
          <w:bCs/>
          <w:sz w:val="22"/>
          <w:szCs w:val="22"/>
        </w:rPr>
        <w:t xml:space="preserve">                                       </w:t>
      </w:r>
      <w:r w:rsidRPr="00816FBB">
        <w:rPr>
          <w:bCs/>
          <w:sz w:val="22"/>
          <w:szCs w:val="22"/>
        </w:rPr>
        <w:t>Приложение № 2</w:t>
      </w:r>
    </w:p>
    <w:p w:rsidR="001D563A" w:rsidRPr="00816FBB" w:rsidRDefault="001D563A" w:rsidP="001D563A">
      <w:pPr>
        <w:pStyle w:val="a3"/>
        <w:ind w:right="-109"/>
        <w:jc w:val="right"/>
        <w:rPr>
          <w:b w:val="0"/>
          <w:bCs/>
          <w:sz w:val="22"/>
          <w:szCs w:val="22"/>
        </w:rPr>
      </w:pPr>
      <w:r w:rsidRPr="00816FBB">
        <w:rPr>
          <w:b w:val="0"/>
          <w:bCs/>
          <w:sz w:val="22"/>
          <w:szCs w:val="22"/>
        </w:rPr>
        <w:t xml:space="preserve">к договору управления многоквартирным домом </w:t>
      </w:r>
    </w:p>
    <w:p w:rsidR="006E4AFD" w:rsidRPr="00816FBB" w:rsidRDefault="006E4AFD" w:rsidP="006E4AFD">
      <w:pPr>
        <w:ind w:right="-109"/>
        <w:jc w:val="right"/>
        <w:rPr>
          <w:rFonts w:ascii="Times New Roman" w:hAnsi="Times New Roman" w:cs="Times New Roman"/>
          <w:bCs/>
          <w:sz w:val="22"/>
          <w:szCs w:val="22"/>
        </w:rPr>
      </w:pPr>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б</w:t>
      </w:r>
      <w:proofErr w:type="gramEnd"/>
      <w:r>
        <w:rPr>
          <w:rFonts w:ascii="Times New Roman" w:hAnsi="Times New Roman" w:cs="Times New Roman"/>
          <w:bCs/>
          <w:sz w:val="22"/>
          <w:szCs w:val="22"/>
        </w:rPr>
        <w:t>/н  от «24» августа 2017</w:t>
      </w:r>
      <w:r w:rsidRPr="00816FBB">
        <w:rPr>
          <w:rFonts w:ascii="Times New Roman" w:hAnsi="Times New Roman" w:cs="Times New Roman"/>
          <w:bCs/>
          <w:sz w:val="22"/>
          <w:szCs w:val="22"/>
        </w:rPr>
        <w:t>г.</w:t>
      </w:r>
    </w:p>
    <w:p w:rsidR="001D563A" w:rsidRPr="00816FBB" w:rsidRDefault="001D563A" w:rsidP="001D563A">
      <w:pPr>
        <w:pStyle w:val="a3"/>
        <w:ind w:right="-109"/>
        <w:jc w:val="right"/>
        <w:rPr>
          <w:b w:val="0"/>
          <w:bCs/>
          <w:sz w:val="22"/>
          <w:szCs w:val="22"/>
        </w:rPr>
      </w:pPr>
    </w:p>
    <w:p w:rsidR="001D563A" w:rsidRPr="00816FBB" w:rsidRDefault="001D563A" w:rsidP="001D563A">
      <w:pPr>
        <w:pStyle w:val="a3"/>
        <w:ind w:right="-109"/>
        <w:jc w:val="right"/>
        <w:rPr>
          <w:b w:val="0"/>
          <w:bCs/>
          <w:sz w:val="22"/>
          <w:szCs w:val="22"/>
        </w:rPr>
      </w:pPr>
    </w:p>
    <w:p w:rsidR="001D563A" w:rsidRPr="00816FBB" w:rsidRDefault="001D563A" w:rsidP="001D563A">
      <w:pPr>
        <w:ind w:right="-109"/>
        <w:jc w:val="center"/>
        <w:outlineLvl w:val="0"/>
        <w:rPr>
          <w:rFonts w:ascii="Times New Roman" w:hAnsi="Times New Roman" w:cs="Times New Roman"/>
          <w:b/>
          <w:sz w:val="22"/>
          <w:szCs w:val="22"/>
        </w:rPr>
      </w:pPr>
    </w:p>
    <w:p w:rsidR="001D563A" w:rsidRPr="00816FBB" w:rsidRDefault="001D563A" w:rsidP="001D563A">
      <w:pPr>
        <w:ind w:right="-109"/>
        <w:jc w:val="center"/>
        <w:outlineLvl w:val="0"/>
        <w:rPr>
          <w:rFonts w:ascii="Times New Roman" w:hAnsi="Times New Roman" w:cs="Times New Roman"/>
          <w:b/>
          <w:sz w:val="22"/>
          <w:szCs w:val="22"/>
        </w:rPr>
      </w:pPr>
      <w:r w:rsidRPr="00816FBB">
        <w:rPr>
          <w:rFonts w:ascii="Times New Roman" w:hAnsi="Times New Roman" w:cs="Times New Roman"/>
          <w:b/>
          <w:sz w:val="22"/>
          <w:szCs w:val="22"/>
        </w:rPr>
        <w:t>Перечень работ и услуг по содержанию и ремонту общего имущества</w:t>
      </w:r>
    </w:p>
    <w:p w:rsidR="001D563A" w:rsidRPr="00816FBB" w:rsidRDefault="001D563A" w:rsidP="001D563A">
      <w:pPr>
        <w:ind w:right="-109"/>
        <w:jc w:val="center"/>
        <w:outlineLvl w:val="0"/>
        <w:rPr>
          <w:rFonts w:ascii="Times New Roman" w:hAnsi="Times New Roman" w:cs="Times New Roman"/>
          <w:b/>
          <w:sz w:val="22"/>
          <w:szCs w:val="22"/>
        </w:rPr>
      </w:pPr>
      <w:r w:rsidRPr="00816FBB">
        <w:rPr>
          <w:rFonts w:ascii="Times New Roman" w:hAnsi="Times New Roman" w:cs="Times New Roman"/>
          <w:b/>
          <w:sz w:val="22"/>
          <w:szCs w:val="22"/>
        </w:rPr>
        <w:t xml:space="preserve"> многоквартирного дома</w:t>
      </w:r>
    </w:p>
    <w:p w:rsidR="001D563A" w:rsidRPr="006E4AFD" w:rsidRDefault="006E4AFD" w:rsidP="001D563A">
      <w:pPr>
        <w:ind w:right="-109"/>
        <w:jc w:val="center"/>
        <w:outlineLvl w:val="0"/>
        <w:rPr>
          <w:rFonts w:ascii="Times New Roman" w:hAnsi="Times New Roman" w:cs="Times New Roman"/>
          <w:b/>
          <w:sz w:val="22"/>
          <w:szCs w:val="22"/>
          <w:u w:val="single"/>
        </w:rPr>
      </w:pPr>
      <w:r>
        <w:rPr>
          <w:rFonts w:ascii="Times New Roman" w:hAnsi="Times New Roman" w:cs="Times New Roman"/>
          <w:b/>
          <w:sz w:val="22"/>
          <w:szCs w:val="22"/>
          <w:u w:val="single"/>
        </w:rPr>
        <w:t>460060, г. Оренбург, ул. Поляничко, д. 2, 2А</w:t>
      </w:r>
    </w:p>
    <w:p w:rsidR="001D563A" w:rsidRPr="00816FBB" w:rsidRDefault="006E4AFD" w:rsidP="001D563A">
      <w:pPr>
        <w:ind w:right="-109"/>
        <w:jc w:val="center"/>
        <w:rPr>
          <w:rFonts w:ascii="Times New Roman" w:hAnsi="Times New Roman" w:cs="Times New Roman"/>
          <w:sz w:val="22"/>
          <w:szCs w:val="22"/>
          <w:vertAlign w:val="superscript"/>
        </w:rPr>
      </w:pPr>
      <w:r w:rsidRPr="00816FBB">
        <w:rPr>
          <w:rFonts w:ascii="Times New Roman" w:hAnsi="Times New Roman" w:cs="Times New Roman"/>
          <w:sz w:val="22"/>
          <w:szCs w:val="22"/>
          <w:vertAlign w:val="superscript"/>
        </w:rPr>
        <w:t xml:space="preserve"> </w:t>
      </w:r>
      <w:r w:rsidR="001D563A" w:rsidRPr="00816FBB">
        <w:rPr>
          <w:rFonts w:ascii="Times New Roman" w:hAnsi="Times New Roman" w:cs="Times New Roman"/>
          <w:sz w:val="22"/>
          <w:szCs w:val="22"/>
          <w:vertAlign w:val="superscript"/>
        </w:rPr>
        <w:t>(адрес многоквартирного дома)</w:t>
      </w:r>
    </w:p>
    <w:p w:rsidR="001D563A" w:rsidRPr="00816FBB" w:rsidRDefault="001D563A" w:rsidP="001D563A">
      <w:pPr>
        <w:ind w:right="-109"/>
        <w:jc w:val="center"/>
        <w:outlineLvl w:val="0"/>
        <w:rPr>
          <w:rFonts w:ascii="Times New Roman" w:hAnsi="Times New Roman" w:cs="Times New Roman"/>
          <w:b/>
          <w:sz w:val="22"/>
          <w:szCs w:val="22"/>
        </w:rPr>
      </w:pPr>
    </w:p>
    <w:tbl>
      <w:tblPr>
        <w:tblW w:w="109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026"/>
        <w:gridCol w:w="425"/>
        <w:gridCol w:w="3544"/>
        <w:gridCol w:w="709"/>
        <w:gridCol w:w="1417"/>
        <w:gridCol w:w="2410"/>
      </w:tblGrid>
      <w:tr w:rsidR="001D563A" w:rsidRPr="00816FBB" w:rsidTr="006E4AFD">
        <w:tc>
          <w:tcPr>
            <w:tcW w:w="468" w:type="dxa"/>
            <w:vAlign w:val="center"/>
          </w:tcPr>
          <w:p w:rsidR="001D563A" w:rsidRPr="00816FBB" w:rsidRDefault="001D563A" w:rsidP="006E4AFD">
            <w:pPr>
              <w:ind w:left="-24" w:right="-109"/>
              <w:rPr>
                <w:rFonts w:ascii="Times New Roman" w:hAnsi="Times New Roman" w:cs="Times New Roman"/>
                <w:b/>
                <w:sz w:val="22"/>
                <w:szCs w:val="22"/>
              </w:rPr>
            </w:pPr>
            <w:r w:rsidRPr="00816FBB">
              <w:rPr>
                <w:rFonts w:ascii="Times New Roman" w:hAnsi="Times New Roman" w:cs="Times New Roman"/>
                <w:b/>
                <w:sz w:val="22"/>
                <w:szCs w:val="22"/>
              </w:rPr>
              <w:t>№ п\</w:t>
            </w:r>
            <w:proofErr w:type="gramStart"/>
            <w:r w:rsidRPr="00816FBB">
              <w:rPr>
                <w:rFonts w:ascii="Times New Roman" w:hAnsi="Times New Roman" w:cs="Times New Roman"/>
                <w:b/>
                <w:sz w:val="22"/>
                <w:szCs w:val="22"/>
              </w:rPr>
              <w:t>п</w:t>
            </w:r>
            <w:proofErr w:type="gramEnd"/>
          </w:p>
        </w:tc>
        <w:tc>
          <w:tcPr>
            <w:tcW w:w="2451" w:type="dxa"/>
            <w:gridSpan w:val="2"/>
            <w:vAlign w:val="center"/>
          </w:tcPr>
          <w:p w:rsidR="001D563A" w:rsidRPr="00816FBB" w:rsidRDefault="001D563A" w:rsidP="006E4AFD">
            <w:pPr>
              <w:ind w:right="-109"/>
              <w:jc w:val="center"/>
              <w:rPr>
                <w:rFonts w:ascii="Times New Roman" w:hAnsi="Times New Roman" w:cs="Times New Roman"/>
                <w:b/>
                <w:sz w:val="22"/>
                <w:szCs w:val="22"/>
              </w:rPr>
            </w:pPr>
            <w:r w:rsidRPr="00816FBB">
              <w:rPr>
                <w:rFonts w:ascii="Times New Roman" w:hAnsi="Times New Roman" w:cs="Times New Roman"/>
                <w:b/>
                <w:sz w:val="22"/>
                <w:szCs w:val="22"/>
              </w:rPr>
              <w:t>Перечень услуг</w:t>
            </w:r>
          </w:p>
        </w:tc>
        <w:tc>
          <w:tcPr>
            <w:tcW w:w="3544" w:type="dxa"/>
            <w:vAlign w:val="center"/>
          </w:tcPr>
          <w:p w:rsidR="001D563A" w:rsidRPr="00816FBB" w:rsidRDefault="001D563A" w:rsidP="006E4AFD">
            <w:pPr>
              <w:ind w:right="-109"/>
              <w:jc w:val="center"/>
              <w:rPr>
                <w:rFonts w:ascii="Times New Roman" w:hAnsi="Times New Roman" w:cs="Times New Roman"/>
                <w:b/>
                <w:sz w:val="22"/>
                <w:szCs w:val="22"/>
              </w:rPr>
            </w:pPr>
            <w:r w:rsidRPr="00816FBB">
              <w:rPr>
                <w:rFonts w:ascii="Times New Roman" w:hAnsi="Times New Roman" w:cs="Times New Roman"/>
                <w:b/>
                <w:sz w:val="22"/>
                <w:szCs w:val="22"/>
              </w:rPr>
              <w:t xml:space="preserve">Цена за 1 </w:t>
            </w:r>
            <w:proofErr w:type="spellStart"/>
            <w:r w:rsidRPr="00816FBB">
              <w:rPr>
                <w:rFonts w:ascii="Times New Roman" w:hAnsi="Times New Roman" w:cs="Times New Roman"/>
                <w:b/>
                <w:sz w:val="22"/>
                <w:szCs w:val="22"/>
              </w:rPr>
              <w:t>кв.м</w:t>
            </w:r>
            <w:proofErr w:type="spellEnd"/>
            <w:r w:rsidRPr="00816FBB">
              <w:rPr>
                <w:rFonts w:ascii="Times New Roman" w:hAnsi="Times New Roman" w:cs="Times New Roman"/>
                <w:b/>
                <w:sz w:val="22"/>
                <w:szCs w:val="22"/>
              </w:rPr>
              <w:t xml:space="preserve">. </w:t>
            </w:r>
            <w:proofErr w:type="spellStart"/>
            <w:r w:rsidRPr="00816FBB">
              <w:rPr>
                <w:rFonts w:ascii="Times New Roman" w:hAnsi="Times New Roman" w:cs="Times New Roman"/>
                <w:b/>
                <w:sz w:val="22"/>
                <w:szCs w:val="22"/>
              </w:rPr>
              <w:t>общ</w:t>
            </w:r>
            <w:proofErr w:type="gramStart"/>
            <w:r w:rsidRPr="00816FBB">
              <w:rPr>
                <w:rFonts w:ascii="Times New Roman" w:hAnsi="Times New Roman" w:cs="Times New Roman"/>
                <w:b/>
                <w:sz w:val="22"/>
                <w:szCs w:val="22"/>
              </w:rPr>
              <w:t>.п</w:t>
            </w:r>
            <w:proofErr w:type="gramEnd"/>
            <w:r w:rsidRPr="00816FBB">
              <w:rPr>
                <w:rFonts w:ascii="Times New Roman" w:hAnsi="Times New Roman" w:cs="Times New Roman"/>
                <w:b/>
                <w:sz w:val="22"/>
                <w:szCs w:val="22"/>
              </w:rPr>
              <w:t>л</w:t>
            </w:r>
            <w:proofErr w:type="spellEnd"/>
            <w:r w:rsidRPr="00816FBB">
              <w:rPr>
                <w:rFonts w:ascii="Times New Roman" w:hAnsi="Times New Roman" w:cs="Times New Roman"/>
                <w:b/>
                <w:sz w:val="22"/>
                <w:szCs w:val="22"/>
              </w:rPr>
              <w:t>. в месяц (руб.)</w:t>
            </w:r>
          </w:p>
        </w:tc>
        <w:tc>
          <w:tcPr>
            <w:tcW w:w="2126" w:type="dxa"/>
            <w:gridSpan w:val="2"/>
          </w:tcPr>
          <w:p w:rsidR="001D563A" w:rsidRPr="00816FBB" w:rsidRDefault="001D563A" w:rsidP="006E4AFD">
            <w:pPr>
              <w:ind w:right="-109"/>
              <w:jc w:val="center"/>
              <w:rPr>
                <w:rFonts w:ascii="Times New Roman" w:hAnsi="Times New Roman" w:cs="Times New Roman"/>
                <w:b/>
                <w:sz w:val="22"/>
                <w:szCs w:val="22"/>
              </w:rPr>
            </w:pPr>
            <w:r w:rsidRPr="00816FBB">
              <w:rPr>
                <w:rFonts w:ascii="Times New Roman" w:hAnsi="Times New Roman" w:cs="Times New Roman"/>
                <w:b/>
                <w:sz w:val="22"/>
                <w:szCs w:val="22"/>
              </w:rPr>
              <w:t xml:space="preserve">Стоимость работ и услуг в месяц на 1 </w:t>
            </w:r>
            <w:proofErr w:type="spellStart"/>
            <w:r w:rsidRPr="00816FBB">
              <w:rPr>
                <w:rFonts w:ascii="Times New Roman" w:hAnsi="Times New Roman" w:cs="Times New Roman"/>
                <w:b/>
                <w:sz w:val="22"/>
                <w:szCs w:val="22"/>
              </w:rPr>
              <w:t>кв.м</w:t>
            </w:r>
            <w:proofErr w:type="spellEnd"/>
            <w:r w:rsidRPr="00816FBB">
              <w:rPr>
                <w:rFonts w:ascii="Times New Roman" w:hAnsi="Times New Roman" w:cs="Times New Roman"/>
                <w:b/>
                <w:sz w:val="22"/>
                <w:szCs w:val="22"/>
              </w:rPr>
              <w:t>. площади (</w:t>
            </w:r>
            <w:proofErr w:type="spellStart"/>
            <w:r w:rsidRPr="00816FBB">
              <w:rPr>
                <w:rFonts w:ascii="Times New Roman" w:hAnsi="Times New Roman" w:cs="Times New Roman"/>
                <w:b/>
                <w:sz w:val="22"/>
                <w:szCs w:val="22"/>
              </w:rPr>
              <w:t>руб</w:t>
            </w:r>
            <w:proofErr w:type="spellEnd"/>
            <w:r w:rsidRPr="00816FBB">
              <w:rPr>
                <w:rFonts w:ascii="Times New Roman" w:hAnsi="Times New Roman" w:cs="Times New Roman"/>
                <w:b/>
                <w:sz w:val="22"/>
                <w:szCs w:val="22"/>
              </w:rPr>
              <w:t>).</w:t>
            </w:r>
          </w:p>
        </w:tc>
        <w:tc>
          <w:tcPr>
            <w:tcW w:w="2410" w:type="dxa"/>
          </w:tcPr>
          <w:p w:rsidR="001D563A" w:rsidRPr="00816FBB" w:rsidRDefault="001D563A" w:rsidP="006E4AFD">
            <w:pPr>
              <w:ind w:right="-109"/>
              <w:jc w:val="center"/>
              <w:rPr>
                <w:rFonts w:ascii="Times New Roman" w:hAnsi="Times New Roman" w:cs="Times New Roman"/>
                <w:b/>
                <w:sz w:val="22"/>
                <w:szCs w:val="22"/>
              </w:rPr>
            </w:pPr>
            <w:r w:rsidRPr="00816FBB">
              <w:rPr>
                <w:rFonts w:ascii="Times New Roman" w:hAnsi="Times New Roman" w:cs="Times New Roman"/>
                <w:b/>
                <w:sz w:val="22"/>
                <w:szCs w:val="22"/>
              </w:rPr>
              <w:t>Гарантийный срок выполненных работ</w:t>
            </w:r>
          </w:p>
        </w:tc>
      </w:tr>
      <w:tr w:rsidR="001D563A" w:rsidRPr="00816FBB" w:rsidTr="006E4AFD">
        <w:trPr>
          <w:trHeight w:val="510"/>
        </w:trPr>
        <w:tc>
          <w:tcPr>
            <w:tcW w:w="6463" w:type="dxa"/>
            <w:gridSpan w:val="4"/>
            <w:vAlign w:val="center"/>
          </w:tcPr>
          <w:p w:rsidR="001D563A" w:rsidRPr="00816FBB" w:rsidRDefault="001D563A" w:rsidP="006E4AFD">
            <w:pPr>
              <w:ind w:right="-109"/>
              <w:jc w:val="center"/>
              <w:rPr>
                <w:rFonts w:ascii="Times New Roman" w:hAnsi="Times New Roman" w:cs="Times New Roman"/>
                <w:b/>
                <w:i/>
                <w:sz w:val="22"/>
                <w:szCs w:val="22"/>
              </w:rPr>
            </w:pPr>
            <w:r w:rsidRPr="00816FBB">
              <w:rPr>
                <w:rFonts w:ascii="Times New Roman" w:hAnsi="Times New Roman" w:cs="Times New Roman"/>
                <w:b/>
                <w:i/>
                <w:sz w:val="22"/>
                <w:szCs w:val="22"/>
              </w:rPr>
              <w:t>Содержание жилого дома</w:t>
            </w:r>
          </w:p>
        </w:tc>
        <w:tc>
          <w:tcPr>
            <w:tcW w:w="2126" w:type="dxa"/>
            <w:gridSpan w:val="2"/>
          </w:tcPr>
          <w:p w:rsidR="001D563A" w:rsidRPr="00816FBB" w:rsidRDefault="001D563A" w:rsidP="006E4AFD">
            <w:pPr>
              <w:ind w:right="-109"/>
              <w:jc w:val="center"/>
              <w:rPr>
                <w:rFonts w:ascii="Times New Roman" w:hAnsi="Times New Roman" w:cs="Times New Roman"/>
                <w:b/>
                <w:i/>
                <w:sz w:val="22"/>
                <w:szCs w:val="22"/>
              </w:rPr>
            </w:pPr>
          </w:p>
        </w:tc>
        <w:tc>
          <w:tcPr>
            <w:tcW w:w="2410" w:type="dxa"/>
          </w:tcPr>
          <w:p w:rsidR="001D563A" w:rsidRPr="00816FBB" w:rsidRDefault="001D563A" w:rsidP="006E4AFD">
            <w:pPr>
              <w:ind w:right="-109"/>
              <w:jc w:val="center"/>
              <w:rPr>
                <w:rFonts w:ascii="Times New Roman" w:hAnsi="Times New Roman" w:cs="Times New Roman"/>
                <w:b/>
                <w:i/>
                <w:sz w:val="22"/>
                <w:szCs w:val="22"/>
              </w:rPr>
            </w:pPr>
          </w:p>
        </w:tc>
      </w:tr>
      <w:tr w:rsidR="001D563A" w:rsidRPr="00816FBB" w:rsidTr="006E4AFD">
        <w:trPr>
          <w:trHeight w:val="510"/>
        </w:trPr>
        <w:tc>
          <w:tcPr>
            <w:tcW w:w="468" w:type="dxa"/>
            <w:vAlign w:val="center"/>
          </w:tcPr>
          <w:p w:rsidR="001D563A" w:rsidRPr="00816FBB" w:rsidRDefault="001D563A" w:rsidP="006E4AFD">
            <w:pPr>
              <w:ind w:left="-24" w:right="-109"/>
              <w:rPr>
                <w:rFonts w:ascii="Times New Roman" w:hAnsi="Times New Roman" w:cs="Times New Roman"/>
                <w:sz w:val="22"/>
                <w:szCs w:val="22"/>
              </w:rPr>
            </w:pPr>
            <w:r w:rsidRPr="00816FBB">
              <w:rPr>
                <w:rFonts w:ascii="Times New Roman" w:hAnsi="Times New Roman" w:cs="Times New Roman"/>
                <w:sz w:val="22"/>
                <w:szCs w:val="22"/>
              </w:rPr>
              <w:t>1</w:t>
            </w:r>
          </w:p>
        </w:tc>
        <w:tc>
          <w:tcPr>
            <w:tcW w:w="2451" w:type="dxa"/>
            <w:gridSpan w:val="2"/>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Содержание придомовой территории</w:t>
            </w:r>
          </w:p>
        </w:tc>
        <w:tc>
          <w:tcPr>
            <w:tcW w:w="3544" w:type="dxa"/>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В летний период с периодичностью:</w:t>
            </w:r>
          </w:p>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 подметание территории с твердым покрытием – 1раз в неделю;</w:t>
            </w:r>
          </w:p>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 уборка мусора с газона, очистка урн – 5 раз в неделю;</w:t>
            </w:r>
          </w:p>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 xml:space="preserve">- кошение газонов </w:t>
            </w:r>
          </w:p>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 уборка контейнерной площадки;</w:t>
            </w:r>
          </w:p>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 погрузка КГМ – по мере необходимости.</w:t>
            </w:r>
          </w:p>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 xml:space="preserve">В зимний период с периодичностью: </w:t>
            </w:r>
          </w:p>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 сдвигание свежевыпавшего снега в дни сильных снегопадов;</w:t>
            </w:r>
          </w:p>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 сметание снега со ступеней пред входом в подъезд</w:t>
            </w:r>
          </w:p>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 посыпка песком – по мере необходимости;</w:t>
            </w:r>
          </w:p>
        </w:tc>
        <w:tc>
          <w:tcPr>
            <w:tcW w:w="2126" w:type="dxa"/>
            <w:gridSpan w:val="2"/>
          </w:tcPr>
          <w:p w:rsidR="001D563A" w:rsidRPr="00816FBB" w:rsidRDefault="001D563A" w:rsidP="006E4AFD">
            <w:pPr>
              <w:ind w:left="-108" w:right="7832"/>
              <w:rPr>
                <w:rFonts w:ascii="Times New Roman" w:hAnsi="Times New Roman" w:cs="Times New Roman"/>
                <w:sz w:val="22"/>
                <w:szCs w:val="22"/>
              </w:rPr>
            </w:pPr>
          </w:p>
        </w:tc>
        <w:tc>
          <w:tcPr>
            <w:tcW w:w="2410" w:type="dxa"/>
          </w:tcPr>
          <w:p w:rsidR="001D563A" w:rsidRPr="00816FBB" w:rsidRDefault="001D563A" w:rsidP="006E4AFD">
            <w:pPr>
              <w:ind w:right="-109"/>
              <w:rPr>
                <w:rFonts w:ascii="Times New Roman" w:hAnsi="Times New Roman" w:cs="Times New Roman"/>
                <w:sz w:val="22"/>
                <w:szCs w:val="22"/>
              </w:rPr>
            </w:pPr>
          </w:p>
        </w:tc>
      </w:tr>
      <w:tr w:rsidR="001D563A" w:rsidRPr="00816FBB" w:rsidTr="006E4AFD">
        <w:trPr>
          <w:trHeight w:val="510"/>
        </w:trPr>
        <w:tc>
          <w:tcPr>
            <w:tcW w:w="468" w:type="dxa"/>
            <w:vAlign w:val="center"/>
          </w:tcPr>
          <w:p w:rsidR="001D563A" w:rsidRPr="00816FBB" w:rsidRDefault="001D563A" w:rsidP="006E4AFD">
            <w:pPr>
              <w:ind w:left="-24" w:right="-109"/>
              <w:rPr>
                <w:rFonts w:ascii="Times New Roman" w:hAnsi="Times New Roman" w:cs="Times New Roman"/>
                <w:sz w:val="22"/>
                <w:szCs w:val="22"/>
              </w:rPr>
            </w:pPr>
            <w:r w:rsidRPr="00816FBB">
              <w:rPr>
                <w:rFonts w:ascii="Times New Roman" w:hAnsi="Times New Roman" w:cs="Times New Roman"/>
                <w:sz w:val="22"/>
                <w:szCs w:val="22"/>
              </w:rPr>
              <w:t>2</w:t>
            </w:r>
          </w:p>
        </w:tc>
        <w:tc>
          <w:tcPr>
            <w:tcW w:w="2451" w:type="dxa"/>
            <w:gridSpan w:val="2"/>
            <w:vAlign w:val="center"/>
          </w:tcPr>
          <w:p w:rsidR="001D563A" w:rsidRPr="00816FBB" w:rsidRDefault="001D563A" w:rsidP="006E4AFD">
            <w:pPr>
              <w:ind w:right="-109"/>
              <w:jc w:val="center"/>
              <w:rPr>
                <w:rFonts w:ascii="Times New Roman" w:hAnsi="Times New Roman" w:cs="Times New Roman"/>
                <w:sz w:val="22"/>
                <w:szCs w:val="22"/>
              </w:rPr>
            </w:pPr>
            <w:r w:rsidRPr="00816FBB">
              <w:rPr>
                <w:rFonts w:ascii="Times New Roman" w:hAnsi="Times New Roman" w:cs="Times New Roman"/>
                <w:sz w:val="22"/>
                <w:szCs w:val="22"/>
              </w:rPr>
              <w:t>Вывоз и утилизация ТБО и КБМ (по нормам)</w:t>
            </w:r>
          </w:p>
        </w:tc>
        <w:tc>
          <w:tcPr>
            <w:tcW w:w="3544" w:type="dxa"/>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Вывоз ТБО – ежедневно; вывоз КГМ (по нормам) – по мере необходимости.</w:t>
            </w:r>
          </w:p>
        </w:tc>
        <w:tc>
          <w:tcPr>
            <w:tcW w:w="2126" w:type="dxa"/>
            <w:gridSpan w:val="2"/>
          </w:tcPr>
          <w:p w:rsidR="001D563A" w:rsidRPr="00816FBB" w:rsidRDefault="001D563A" w:rsidP="006E4AFD">
            <w:pPr>
              <w:ind w:right="-109"/>
              <w:rPr>
                <w:rFonts w:ascii="Times New Roman" w:hAnsi="Times New Roman" w:cs="Times New Roman"/>
                <w:sz w:val="22"/>
                <w:szCs w:val="22"/>
              </w:rPr>
            </w:pPr>
          </w:p>
        </w:tc>
        <w:tc>
          <w:tcPr>
            <w:tcW w:w="2410" w:type="dxa"/>
          </w:tcPr>
          <w:p w:rsidR="001D563A" w:rsidRPr="00816FBB" w:rsidRDefault="001D563A" w:rsidP="006E4AFD">
            <w:pPr>
              <w:ind w:right="-109"/>
              <w:rPr>
                <w:rFonts w:ascii="Times New Roman" w:hAnsi="Times New Roman" w:cs="Times New Roman"/>
                <w:sz w:val="22"/>
                <w:szCs w:val="22"/>
              </w:rPr>
            </w:pPr>
          </w:p>
        </w:tc>
      </w:tr>
      <w:tr w:rsidR="001D563A" w:rsidRPr="00816FBB" w:rsidTr="006E4AFD">
        <w:trPr>
          <w:trHeight w:val="510"/>
        </w:trPr>
        <w:tc>
          <w:tcPr>
            <w:tcW w:w="468" w:type="dxa"/>
            <w:vAlign w:val="center"/>
          </w:tcPr>
          <w:p w:rsidR="001D563A" w:rsidRPr="00816FBB" w:rsidRDefault="001D563A" w:rsidP="006E4AFD">
            <w:pPr>
              <w:ind w:left="-24" w:right="-109"/>
              <w:rPr>
                <w:rFonts w:ascii="Times New Roman" w:hAnsi="Times New Roman" w:cs="Times New Roman"/>
                <w:sz w:val="22"/>
                <w:szCs w:val="22"/>
              </w:rPr>
            </w:pPr>
            <w:r w:rsidRPr="00816FBB">
              <w:rPr>
                <w:rFonts w:ascii="Times New Roman" w:hAnsi="Times New Roman" w:cs="Times New Roman"/>
                <w:sz w:val="22"/>
                <w:szCs w:val="22"/>
              </w:rPr>
              <w:t>3</w:t>
            </w:r>
          </w:p>
        </w:tc>
        <w:tc>
          <w:tcPr>
            <w:tcW w:w="2451" w:type="dxa"/>
            <w:gridSpan w:val="2"/>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Уборка подъездов</w:t>
            </w:r>
          </w:p>
        </w:tc>
        <w:tc>
          <w:tcPr>
            <w:tcW w:w="3544" w:type="dxa"/>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 xml:space="preserve">Сухая уборка (подметание полов) – </w:t>
            </w:r>
          </w:p>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Влажная уборка (подметание и мытье полов)-</w:t>
            </w:r>
          </w:p>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 xml:space="preserve">Генеральная уборка (мытье панелей, окон, перил, дверей) </w:t>
            </w:r>
          </w:p>
        </w:tc>
        <w:tc>
          <w:tcPr>
            <w:tcW w:w="2126" w:type="dxa"/>
            <w:gridSpan w:val="2"/>
          </w:tcPr>
          <w:p w:rsidR="001D563A" w:rsidRPr="00816FBB" w:rsidRDefault="001D563A" w:rsidP="006E4AFD">
            <w:pPr>
              <w:ind w:right="-109"/>
              <w:rPr>
                <w:rFonts w:ascii="Times New Roman" w:hAnsi="Times New Roman" w:cs="Times New Roman"/>
                <w:sz w:val="22"/>
                <w:szCs w:val="22"/>
              </w:rPr>
            </w:pPr>
          </w:p>
        </w:tc>
        <w:tc>
          <w:tcPr>
            <w:tcW w:w="2410" w:type="dxa"/>
          </w:tcPr>
          <w:p w:rsidR="001D563A" w:rsidRPr="00816FBB" w:rsidRDefault="001D563A" w:rsidP="006E4AFD">
            <w:pPr>
              <w:ind w:right="-109"/>
              <w:rPr>
                <w:rFonts w:ascii="Times New Roman" w:hAnsi="Times New Roman" w:cs="Times New Roman"/>
                <w:sz w:val="22"/>
                <w:szCs w:val="22"/>
              </w:rPr>
            </w:pPr>
          </w:p>
        </w:tc>
      </w:tr>
      <w:tr w:rsidR="001D563A" w:rsidRPr="00816FBB" w:rsidTr="006E4AFD">
        <w:trPr>
          <w:trHeight w:val="510"/>
        </w:trPr>
        <w:tc>
          <w:tcPr>
            <w:tcW w:w="468" w:type="dxa"/>
            <w:vAlign w:val="center"/>
          </w:tcPr>
          <w:p w:rsidR="001D563A" w:rsidRPr="00816FBB" w:rsidRDefault="001D563A" w:rsidP="006E4AFD">
            <w:pPr>
              <w:ind w:left="-24" w:right="-109"/>
              <w:rPr>
                <w:rFonts w:ascii="Times New Roman" w:hAnsi="Times New Roman" w:cs="Times New Roman"/>
                <w:sz w:val="22"/>
                <w:szCs w:val="22"/>
              </w:rPr>
            </w:pPr>
            <w:r w:rsidRPr="00816FBB">
              <w:rPr>
                <w:rFonts w:ascii="Times New Roman" w:hAnsi="Times New Roman" w:cs="Times New Roman"/>
                <w:sz w:val="22"/>
                <w:szCs w:val="22"/>
              </w:rPr>
              <w:t>4</w:t>
            </w:r>
          </w:p>
        </w:tc>
        <w:tc>
          <w:tcPr>
            <w:tcW w:w="2451" w:type="dxa"/>
            <w:gridSpan w:val="2"/>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Дератизация и дезинфекция</w:t>
            </w:r>
          </w:p>
        </w:tc>
        <w:tc>
          <w:tcPr>
            <w:tcW w:w="3544" w:type="dxa"/>
            <w:vAlign w:val="center"/>
          </w:tcPr>
          <w:p w:rsidR="001D563A" w:rsidRPr="00816FBB" w:rsidRDefault="001D563A" w:rsidP="006E4AFD">
            <w:pPr>
              <w:ind w:right="-109"/>
              <w:rPr>
                <w:rFonts w:ascii="Times New Roman" w:hAnsi="Times New Roman" w:cs="Times New Roman"/>
                <w:sz w:val="22"/>
                <w:szCs w:val="22"/>
              </w:rPr>
            </w:pPr>
          </w:p>
        </w:tc>
        <w:tc>
          <w:tcPr>
            <w:tcW w:w="2126" w:type="dxa"/>
            <w:gridSpan w:val="2"/>
          </w:tcPr>
          <w:p w:rsidR="001D563A" w:rsidRPr="00816FBB" w:rsidRDefault="001D563A" w:rsidP="006E4AFD">
            <w:pPr>
              <w:ind w:right="-109"/>
              <w:rPr>
                <w:rFonts w:ascii="Times New Roman" w:hAnsi="Times New Roman" w:cs="Times New Roman"/>
                <w:sz w:val="22"/>
                <w:szCs w:val="22"/>
              </w:rPr>
            </w:pPr>
          </w:p>
        </w:tc>
        <w:tc>
          <w:tcPr>
            <w:tcW w:w="2410" w:type="dxa"/>
          </w:tcPr>
          <w:p w:rsidR="001D563A" w:rsidRPr="00816FBB" w:rsidRDefault="001D563A" w:rsidP="006E4AFD">
            <w:pPr>
              <w:ind w:right="317"/>
              <w:rPr>
                <w:rFonts w:ascii="Times New Roman" w:hAnsi="Times New Roman" w:cs="Times New Roman"/>
                <w:sz w:val="22"/>
                <w:szCs w:val="22"/>
              </w:rPr>
            </w:pPr>
          </w:p>
        </w:tc>
      </w:tr>
      <w:tr w:rsidR="001D563A" w:rsidRPr="00816FBB" w:rsidTr="006E4AFD">
        <w:trPr>
          <w:trHeight w:val="510"/>
        </w:trPr>
        <w:tc>
          <w:tcPr>
            <w:tcW w:w="468" w:type="dxa"/>
            <w:vAlign w:val="center"/>
          </w:tcPr>
          <w:p w:rsidR="001D563A" w:rsidRPr="00816FBB" w:rsidRDefault="001D563A" w:rsidP="006E4AFD">
            <w:pPr>
              <w:ind w:left="-24" w:right="-109"/>
              <w:rPr>
                <w:rFonts w:ascii="Times New Roman" w:hAnsi="Times New Roman" w:cs="Times New Roman"/>
                <w:sz w:val="22"/>
                <w:szCs w:val="22"/>
              </w:rPr>
            </w:pPr>
            <w:r w:rsidRPr="00816FBB">
              <w:rPr>
                <w:rFonts w:ascii="Times New Roman" w:hAnsi="Times New Roman" w:cs="Times New Roman"/>
                <w:sz w:val="22"/>
                <w:szCs w:val="22"/>
              </w:rPr>
              <w:t>5</w:t>
            </w:r>
          </w:p>
        </w:tc>
        <w:tc>
          <w:tcPr>
            <w:tcW w:w="2451" w:type="dxa"/>
            <w:gridSpan w:val="2"/>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Аварийное обслуживание</w:t>
            </w:r>
          </w:p>
        </w:tc>
        <w:tc>
          <w:tcPr>
            <w:tcW w:w="3544" w:type="dxa"/>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круглосуточно</w:t>
            </w:r>
          </w:p>
        </w:tc>
        <w:tc>
          <w:tcPr>
            <w:tcW w:w="2126" w:type="dxa"/>
            <w:gridSpan w:val="2"/>
          </w:tcPr>
          <w:p w:rsidR="001D563A" w:rsidRPr="00816FBB" w:rsidRDefault="001D563A" w:rsidP="006E4AFD">
            <w:pPr>
              <w:ind w:right="-109"/>
              <w:rPr>
                <w:rFonts w:ascii="Times New Roman" w:hAnsi="Times New Roman" w:cs="Times New Roman"/>
                <w:sz w:val="22"/>
                <w:szCs w:val="22"/>
              </w:rPr>
            </w:pPr>
          </w:p>
        </w:tc>
        <w:tc>
          <w:tcPr>
            <w:tcW w:w="2410" w:type="dxa"/>
          </w:tcPr>
          <w:p w:rsidR="001D563A" w:rsidRPr="00816FBB" w:rsidRDefault="001D563A" w:rsidP="006E4AFD">
            <w:pPr>
              <w:ind w:right="-109"/>
              <w:rPr>
                <w:rFonts w:ascii="Times New Roman" w:hAnsi="Times New Roman" w:cs="Times New Roman"/>
                <w:sz w:val="22"/>
                <w:szCs w:val="22"/>
              </w:rPr>
            </w:pPr>
          </w:p>
        </w:tc>
      </w:tr>
      <w:tr w:rsidR="001D563A" w:rsidRPr="00816FBB" w:rsidTr="006E4AFD">
        <w:trPr>
          <w:trHeight w:val="510"/>
        </w:trPr>
        <w:tc>
          <w:tcPr>
            <w:tcW w:w="468" w:type="dxa"/>
            <w:vAlign w:val="center"/>
          </w:tcPr>
          <w:p w:rsidR="001D563A" w:rsidRPr="00816FBB" w:rsidRDefault="001D563A" w:rsidP="006E4AFD">
            <w:pPr>
              <w:ind w:left="-24" w:right="-109"/>
              <w:rPr>
                <w:rFonts w:ascii="Times New Roman" w:hAnsi="Times New Roman" w:cs="Times New Roman"/>
                <w:sz w:val="22"/>
                <w:szCs w:val="22"/>
              </w:rPr>
            </w:pPr>
            <w:r w:rsidRPr="00816FBB">
              <w:rPr>
                <w:rFonts w:ascii="Times New Roman" w:hAnsi="Times New Roman" w:cs="Times New Roman"/>
                <w:sz w:val="22"/>
                <w:szCs w:val="22"/>
              </w:rPr>
              <w:t>6</w:t>
            </w:r>
          </w:p>
        </w:tc>
        <w:tc>
          <w:tcPr>
            <w:tcW w:w="2451" w:type="dxa"/>
            <w:gridSpan w:val="2"/>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Техническое обслуживание систем отопления, ХВС, ГВС, канализации</w:t>
            </w:r>
          </w:p>
        </w:tc>
        <w:tc>
          <w:tcPr>
            <w:tcW w:w="3544" w:type="dxa"/>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Проведение технических осмотров, профилактический ремонт и устранение незначительных неисправностей в системах отопления, водоснабжения, водоотведения, укрепление трубопроводов.</w:t>
            </w:r>
          </w:p>
        </w:tc>
        <w:tc>
          <w:tcPr>
            <w:tcW w:w="2126" w:type="dxa"/>
            <w:gridSpan w:val="2"/>
          </w:tcPr>
          <w:p w:rsidR="001D563A" w:rsidRPr="00816FBB" w:rsidRDefault="001D563A" w:rsidP="006E4AFD">
            <w:pPr>
              <w:ind w:right="-109"/>
              <w:rPr>
                <w:rFonts w:ascii="Times New Roman" w:hAnsi="Times New Roman" w:cs="Times New Roman"/>
                <w:sz w:val="22"/>
                <w:szCs w:val="22"/>
              </w:rPr>
            </w:pPr>
          </w:p>
        </w:tc>
        <w:tc>
          <w:tcPr>
            <w:tcW w:w="2410" w:type="dxa"/>
          </w:tcPr>
          <w:p w:rsidR="001D563A" w:rsidRPr="00816FBB" w:rsidRDefault="001D563A" w:rsidP="006E4AFD">
            <w:pPr>
              <w:ind w:right="-109"/>
              <w:rPr>
                <w:rFonts w:ascii="Times New Roman" w:hAnsi="Times New Roman" w:cs="Times New Roman"/>
                <w:sz w:val="22"/>
                <w:szCs w:val="22"/>
              </w:rPr>
            </w:pPr>
          </w:p>
        </w:tc>
      </w:tr>
      <w:tr w:rsidR="001D563A" w:rsidRPr="00816FBB" w:rsidTr="006E4AFD">
        <w:trPr>
          <w:trHeight w:val="510"/>
        </w:trPr>
        <w:tc>
          <w:tcPr>
            <w:tcW w:w="468" w:type="dxa"/>
            <w:vAlign w:val="center"/>
          </w:tcPr>
          <w:p w:rsidR="001D563A" w:rsidRPr="00816FBB" w:rsidRDefault="001D563A" w:rsidP="006E4AFD">
            <w:pPr>
              <w:ind w:left="-24" w:right="-109"/>
              <w:rPr>
                <w:rFonts w:ascii="Times New Roman" w:hAnsi="Times New Roman" w:cs="Times New Roman"/>
                <w:sz w:val="22"/>
                <w:szCs w:val="22"/>
              </w:rPr>
            </w:pPr>
            <w:r w:rsidRPr="00816FBB">
              <w:rPr>
                <w:rFonts w:ascii="Times New Roman" w:hAnsi="Times New Roman" w:cs="Times New Roman"/>
                <w:sz w:val="22"/>
                <w:szCs w:val="22"/>
              </w:rPr>
              <w:t>7</w:t>
            </w:r>
          </w:p>
        </w:tc>
        <w:tc>
          <w:tcPr>
            <w:tcW w:w="2451" w:type="dxa"/>
            <w:gridSpan w:val="2"/>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Техническое обслуживание систем электроснабжения</w:t>
            </w:r>
          </w:p>
        </w:tc>
        <w:tc>
          <w:tcPr>
            <w:tcW w:w="3544" w:type="dxa"/>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 xml:space="preserve">Проведение технических осмотров, профилактический ремонт и устранение незначительных </w:t>
            </w:r>
            <w:r w:rsidRPr="00816FBB">
              <w:rPr>
                <w:rFonts w:ascii="Times New Roman" w:hAnsi="Times New Roman" w:cs="Times New Roman"/>
                <w:sz w:val="22"/>
                <w:szCs w:val="22"/>
              </w:rPr>
              <w:lastRenderedPageBreak/>
              <w:t>неисправностей в системах электроснабжения.</w:t>
            </w:r>
          </w:p>
        </w:tc>
        <w:tc>
          <w:tcPr>
            <w:tcW w:w="2126" w:type="dxa"/>
            <w:gridSpan w:val="2"/>
          </w:tcPr>
          <w:p w:rsidR="001D563A" w:rsidRPr="00816FBB" w:rsidRDefault="001D563A" w:rsidP="006E4AFD">
            <w:pPr>
              <w:ind w:right="-109"/>
              <w:rPr>
                <w:rFonts w:ascii="Times New Roman" w:hAnsi="Times New Roman" w:cs="Times New Roman"/>
                <w:sz w:val="22"/>
                <w:szCs w:val="22"/>
              </w:rPr>
            </w:pPr>
          </w:p>
        </w:tc>
        <w:tc>
          <w:tcPr>
            <w:tcW w:w="2410" w:type="dxa"/>
          </w:tcPr>
          <w:p w:rsidR="001D563A" w:rsidRPr="00816FBB" w:rsidRDefault="001D563A" w:rsidP="006E4AFD">
            <w:pPr>
              <w:ind w:right="-109"/>
              <w:rPr>
                <w:rFonts w:ascii="Times New Roman" w:hAnsi="Times New Roman" w:cs="Times New Roman"/>
                <w:sz w:val="22"/>
                <w:szCs w:val="22"/>
              </w:rPr>
            </w:pPr>
          </w:p>
        </w:tc>
      </w:tr>
      <w:tr w:rsidR="001D563A" w:rsidRPr="00816FBB" w:rsidTr="006E4AFD">
        <w:trPr>
          <w:trHeight w:val="510"/>
        </w:trPr>
        <w:tc>
          <w:tcPr>
            <w:tcW w:w="468" w:type="dxa"/>
            <w:vAlign w:val="center"/>
          </w:tcPr>
          <w:p w:rsidR="001D563A" w:rsidRPr="00816FBB" w:rsidRDefault="001D563A" w:rsidP="006E4AFD">
            <w:pPr>
              <w:ind w:left="-24" w:right="-109"/>
              <w:rPr>
                <w:rFonts w:ascii="Times New Roman" w:hAnsi="Times New Roman" w:cs="Times New Roman"/>
                <w:sz w:val="22"/>
                <w:szCs w:val="22"/>
              </w:rPr>
            </w:pPr>
            <w:r w:rsidRPr="00816FBB">
              <w:rPr>
                <w:rFonts w:ascii="Times New Roman" w:hAnsi="Times New Roman" w:cs="Times New Roman"/>
                <w:sz w:val="22"/>
                <w:szCs w:val="22"/>
              </w:rPr>
              <w:lastRenderedPageBreak/>
              <w:t>8</w:t>
            </w:r>
          </w:p>
        </w:tc>
        <w:tc>
          <w:tcPr>
            <w:tcW w:w="2451" w:type="dxa"/>
            <w:gridSpan w:val="2"/>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Техническое обслуживание конструктивных элементов здания</w:t>
            </w:r>
          </w:p>
        </w:tc>
        <w:tc>
          <w:tcPr>
            <w:tcW w:w="3544" w:type="dxa"/>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Проведение технических осмотров, профилактический ремонт и устранение незначительных неисправностей в конструктивных элементах здания.</w:t>
            </w:r>
          </w:p>
        </w:tc>
        <w:tc>
          <w:tcPr>
            <w:tcW w:w="2126" w:type="dxa"/>
            <w:gridSpan w:val="2"/>
          </w:tcPr>
          <w:p w:rsidR="001D563A" w:rsidRPr="00816FBB" w:rsidRDefault="001D563A" w:rsidP="006E4AFD">
            <w:pPr>
              <w:ind w:right="-109"/>
              <w:rPr>
                <w:rFonts w:ascii="Times New Roman" w:hAnsi="Times New Roman" w:cs="Times New Roman"/>
                <w:sz w:val="22"/>
                <w:szCs w:val="22"/>
              </w:rPr>
            </w:pPr>
          </w:p>
        </w:tc>
        <w:tc>
          <w:tcPr>
            <w:tcW w:w="2410" w:type="dxa"/>
          </w:tcPr>
          <w:p w:rsidR="001D563A" w:rsidRPr="00816FBB" w:rsidRDefault="001D563A" w:rsidP="006E4AFD">
            <w:pPr>
              <w:ind w:right="-109"/>
              <w:rPr>
                <w:rFonts w:ascii="Times New Roman" w:hAnsi="Times New Roman" w:cs="Times New Roman"/>
                <w:sz w:val="22"/>
                <w:szCs w:val="22"/>
              </w:rPr>
            </w:pPr>
          </w:p>
        </w:tc>
      </w:tr>
      <w:tr w:rsidR="001D563A" w:rsidRPr="00816FBB" w:rsidTr="006E4AFD">
        <w:trPr>
          <w:trHeight w:val="510"/>
        </w:trPr>
        <w:tc>
          <w:tcPr>
            <w:tcW w:w="6463" w:type="dxa"/>
            <w:gridSpan w:val="4"/>
            <w:vAlign w:val="center"/>
          </w:tcPr>
          <w:p w:rsidR="001D563A" w:rsidRPr="00816FBB" w:rsidRDefault="001D563A" w:rsidP="006E4AFD">
            <w:pPr>
              <w:ind w:right="-109"/>
              <w:jc w:val="center"/>
              <w:rPr>
                <w:rFonts w:ascii="Times New Roman" w:hAnsi="Times New Roman" w:cs="Times New Roman"/>
                <w:b/>
                <w:i/>
                <w:sz w:val="22"/>
                <w:szCs w:val="22"/>
              </w:rPr>
            </w:pPr>
            <w:r w:rsidRPr="00816FBB">
              <w:rPr>
                <w:rFonts w:ascii="Times New Roman" w:hAnsi="Times New Roman" w:cs="Times New Roman"/>
                <w:b/>
                <w:i/>
                <w:sz w:val="22"/>
                <w:szCs w:val="22"/>
              </w:rPr>
              <w:t>Текущий ремонт</w:t>
            </w:r>
          </w:p>
        </w:tc>
        <w:tc>
          <w:tcPr>
            <w:tcW w:w="2126" w:type="dxa"/>
            <w:gridSpan w:val="2"/>
          </w:tcPr>
          <w:p w:rsidR="001D563A" w:rsidRPr="00816FBB" w:rsidRDefault="001D563A" w:rsidP="006E4AFD">
            <w:pPr>
              <w:ind w:right="-109"/>
              <w:jc w:val="center"/>
              <w:rPr>
                <w:rFonts w:ascii="Times New Roman" w:hAnsi="Times New Roman" w:cs="Times New Roman"/>
                <w:b/>
                <w:i/>
                <w:sz w:val="22"/>
                <w:szCs w:val="22"/>
              </w:rPr>
            </w:pPr>
          </w:p>
        </w:tc>
        <w:tc>
          <w:tcPr>
            <w:tcW w:w="2410" w:type="dxa"/>
          </w:tcPr>
          <w:p w:rsidR="001D563A" w:rsidRPr="00816FBB" w:rsidRDefault="001D563A" w:rsidP="006E4AFD">
            <w:pPr>
              <w:ind w:right="-109"/>
              <w:jc w:val="center"/>
              <w:rPr>
                <w:rFonts w:ascii="Times New Roman" w:hAnsi="Times New Roman" w:cs="Times New Roman"/>
                <w:b/>
                <w:i/>
                <w:sz w:val="22"/>
                <w:szCs w:val="22"/>
              </w:rPr>
            </w:pPr>
          </w:p>
        </w:tc>
      </w:tr>
      <w:tr w:rsidR="001D563A" w:rsidRPr="00816FBB" w:rsidTr="006E4AFD">
        <w:trPr>
          <w:trHeight w:val="510"/>
        </w:trPr>
        <w:tc>
          <w:tcPr>
            <w:tcW w:w="468" w:type="dxa"/>
            <w:vAlign w:val="center"/>
          </w:tcPr>
          <w:p w:rsidR="001D563A" w:rsidRPr="00816FBB" w:rsidRDefault="001D563A" w:rsidP="006E4AFD">
            <w:pPr>
              <w:ind w:left="-24" w:right="-109"/>
              <w:rPr>
                <w:rFonts w:ascii="Times New Roman" w:hAnsi="Times New Roman" w:cs="Times New Roman"/>
                <w:sz w:val="22"/>
                <w:szCs w:val="22"/>
              </w:rPr>
            </w:pPr>
            <w:r w:rsidRPr="00816FBB">
              <w:rPr>
                <w:rFonts w:ascii="Times New Roman" w:hAnsi="Times New Roman" w:cs="Times New Roman"/>
                <w:sz w:val="22"/>
                <w:szCs w:val="22"/>
              </w:rPr>
              <w:t>1</w:t>
            </w:r>
          </w:p>
        </w:tc>
        <w:tc>
          <w:tcPr>
            <w:tcW w:w="2026" w:type="dxa"/>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Техническое обслуживание систем ХВС, ГВС, канализации</w:t>
            </w:r>
          </w:p>
        </w:tc>
        <w:tc>
          <w:tcPr>
            <w:tcW w:w="3969" w:type="dxa"/>
            <w:gridSpan w:val="2"/>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 xml:space="preserve">Установка замена и восстановление работоспособности отдельных элементов и частей элементов внутренних систем водопровода, канализации, горячего водоснабжения, относящихся к общему имуществу. </w:t>
            </w:r>
          </w:p>
        </w:tc>
        <w:tc>
          <w:tcPr>
            <w:tcW w:w="2126" w:type="dxa"/>
            <w:gridSpan w:val="2"/>
          </w:tcPr>
          <w:p w:rsidR="001D563A" w:rsidRPr="00816FBB" w:rsidRDefault="001D563A" w:rsidP="006E4AFD">
            <w:pPr>
              <w:ind w:right="-109"/>
              <w:rPr>
                <w:rFonts w:ascii="Times New Roman" w:hAnsi="Times New Roman" w:cs="Times New Roman"/>
                <w:sz w:val="22"/>
                <w:szCs w:val="22"/>
              </w:rPr>
            </w:pPr>
          </w:p>
        </w:tc>
        <w:tc>
          <w:tcPr>
            <w:tcW w:w="2410" w:type="dxa"/>
          </w:tcPr>
          <w:p w:rsidR="001D563A" w:rsidRPr="00816FBB" w:rsidRDefault="001D563A" w:rsidP="006E4AFD">
            <w:pPr>
              <w:ind w:right="-109"/>
              <w:rPr>
                <w:rFonts w:ascii="Times New Roman" w:hAnsi="Times New Roman" w:cs="Times New Roman"/>
                <w:sz w:val="22"/>
                <w:szCs w:val="22"/>
              </w:rPr>
            </w:pPr>
          </w:p>
        </w:tc>
      </w:tr>
      <w:tr w:rsidR="001D563A" w:rsidRPr="00816FBB" w:rsidTr="006E4AFD">
        <w:trPr>
          <w:trHeight w:val="510"/>
        </w:trPr>
        <w:tc>
          <w:tcPr>
            <w:tcW w:w="468" w:type="dxa"/>
            <w:vAlign w:val="center"/>
          </w:tcPr>
          <w:p w:rsidR="001D563A" w:rsidRPr="00816FBB" w:rsidRDefault="001D563A" w:rsidP="006E4AFD">
            <w:pPr>
              <w:ind w:left="-24" w:right="-109"/>
              <w:rPr>
                <w:rFonts w:ascii="Times New Roman" w:hAnsi="Times New Roman" w:cs="Times New Roman"/>
                <w:sz w:val="22"/>
                <w:szCs w:val="22"/>
              </w:rPr>
            </w:pPr>
            <w:r w:rsidRPr="00816FBB">
              <w:rPr>
                <w:rFonts w:ascii="Times New Roman" w:hAnsi="Times New Roman" w:cs="Times New Roman"/>
                <w:sz w:val="22"/>
                <w:szCs w:val="22"/>
              </w:rPr>
              <w:t>2</w:t>
            </w:r>
          </w:p>
        </w:tc>
        <w:tc>
          <w:tcPr>
            <w:tcW w:w="2026" w:type="dxa"/>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Техническое обслуживание систем электроснабжения</w:t>
            </w:r>
          </w:p>
        </w:tc>
        <w:tc>
          <w:tcPr>
            <w:tcW w:w="3969" w:type="dxa"/>
            <w:gridSpan w:val="2"/>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 xml:space="preserve"> Установка замена и восстановление работоспособности электроснабжения, проведение планово-предупредительных работ, с частичной заменой автоматов, предохранителей, электропроводки, выключателей.</w:t>
            </w:r>
          </w:p>
        </w:tc>
        <w:tc>
          <w:tcPr>
            <w:tcW w:w="2126" w:type="dxa"/>
            <w:gridSpan w:val="2"/>
          </w:tcPr>
          <w:p w:rsidR="001D563A" w:rsidRPr="00816FBB" w:rsidRDefault="001D563A" w:rsidP="006E4AFD">
            <w:pPr>
              <w:ind w:right="-109"/>
              <w:rPr>
                <w:rFonts w:ascii="Times New Roman" w:hAnsi="Times New Roman" w:cs="Times New Roman"/>
                <w:sz w:val="22"/>
                <w:szCs w:val="22"/>
              </w:rPr>
            </w:pPr>
          </w:p>
        </w:tc>
        <w:tc>
          <w:tcPr>
            <w:tcW w:w="2410" w:type="dxa"/>
          </w:tcPr>
          <w:p w:rsidR="001D563A" w:rsidRPr="00816FBB" w:rsidRDefault="001D563A" w:rsidP="006E4AFD">
            <w:pPr>
              <w:ind w:right="-109"/>
              <w:rPr>
                <w:rFonts w:ascii="Times New Roman" w:hAnsi="Times New Roman" w:cs="Times New Roman"/>
                <w:sz w:val="22"/>
                <w:szCs w:val="22"/>
              </w:rPr>
            </w:pPr>
          </w:p>
        </w:tc>
      </w:tr>
      <w:tr w:rsidR="001D563A" w:rsidRPr="00816FBB" w:rsidTr="006E4AFD">
        <w:trPr>
          <w:trHeight w:val="510"/>
        </w:trPr>
        <w:tc>
          <w:tcPr>
            <w:tcW w:w="468" w:type="dxa"/>
            <w:vAlign w:val="center"/>
          </w:tcPr>
          <w:p w:rsidR="001D563A" w:rsidRPr="00816FBB" w:rsidRDefault="001D563A" w:rsidP="006E4AFD">
            <w:pPr>
              <w:ind w:left="-24" w:right="-109"/>
              <w:rPr>
                <w:rFonts w:ascii="Times New Roman" w:hAnsi="Times New Roman" w:cs="Times New Roman"/>
                <w:sz w:val="22"/>
                <w:szCs w:val="22"/>
              </w:rPr>
            </w:pPr>
            <w:r w:rsidRPr="00816FBB">
              <w:rPr>
                <w:rFonts w:ascii="Times New Roman" w:hAnsi="Times New Roman" w:cs="Times New Roman"/>
                <w:sz w:val="22"/>
                <w:szCs w:val="22"/>
              </w:rPr>
              <w:t>3</w:t>
            </w:r>
          </w:p>
        </w:tc>
        <w:tc>
          <w:tcPr>
            <w:tcW w:w="2026" w:type="dxa"/>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Техническое обслуживание систем отопления</w:t>
            </w:r>
          </w:p>
        </w:tc>
        <w:tc>
          <w:tcPr>
            <w:tcW w:w="3969" w:type="dxa"/>
            <w:gridSpan w:val="2"/>
            <w:vAlign w:val="center"/>
          </w:tcPr>
          <w:p w:rsidR="001D563A" w:rsidRPr="00816FBB" w:rsidRDefault="001D563A" w:rsidP="006E4AFD">
            <w:pPr>
              <w:ind w:right="-109"/>
              <w:jc w:val="both"/>
              <w:rPr>
                <w:rFonts w:ascii="Times New Roman" w:hAnsi="Times New Roman" w:cs="Times New Roman"/>
                <w:sz w:val="22"/>
                <w:szCs w:val="22"/>
              </w:rPr>
            </w:pPr>
            <w:r w:rsidRPr="00816FBB">
              <w:rPr>
                <w:rFonts w:ascii="Times New Roman" w:hAnsi="Times New Roman" w:cs="Times New Roman"/>
                <w:sz w:val="22"/>
                <w:szCs w:val="22"/>
              </w:rPr>
              <w:t>Подготовка к отопительному сезону системы отопления (спуск и наполнение систем отопления, восстановление работоспособности оборудования и трубопроводов, относящихся к общему имуществу МКД, промывка центральных сетей теплоснабжения, гидравлические испытания систем отопления, удаление воздуха из систем отопления, ревизия элеваторного узла с частичной сменой задвижек, вентилей, частичное восстановление тепловой изоляции).</w:t>
            </w:r>
          </w:p>
        </w:tc>
        <w:tc>
          <w:tcPr>
            <w:tcW w:w="2126" w:type="dxa"/>
            <w:gridSpan w:val="2"/>
          </w:tcPr>
          <w:p w:rsidR="001D563A" w:rsidRPr="00816FBB" w:rsidRDefault="001D563A" w:rsidP="006E4AFD">
            <w:pPr>
              <w:ind w:right="-109"/>
              <w:jc w:val="both"/>
              <w:rPr>
                <w:rFonts w:ascii="Times New Roman" w:hAnsi="Times New Roman" w:cs="Times New Roman"/>
                <w:sz w:val="22"/>
                <w:szCs w:val="22"/>
              </w:rPr>
            </w:pPr>
          </w:p>
        </w:tc>
        <w:tc>
          <w:tcPr>
            <w:tcW w:w="2410" w:type="dxa"/>
          </w:tcPr>
          <w:p w:rsidR="001D563A" w:rsidRPr="00816FBB" w:rsidRDefault="001D563A" w:rsidP="006E4AFD">
            <w:pPr>
              <w:ind w:right="-109"/>
              <w:jc w:val="both"/>
              <w:rPr>
                <w:rFonts w:ascii="Times New Roman" w:hAnsi="Times New Roman" w:cs="Times New Roman"/>
                <w:sz w:val="22"/>
                <w:szCs w:val="22"/>
              </w:rPr>
            </w:pPr>
          </w:p>
        </w:tc>
      </w:tr>
      <w:tr w:rsidR="001D563A" w:rsidRPr="00816FBB" w:rsidTr="006E4AFD">
        <w:trPr>
          <w:trHeight w:val="510"/>
        </w:trPr>
        <w:tc>
          <w:tcPr>
            <w:tcW w:w="468" w:type="dxa"/>
            <w:vAlign w:val="center"/>
          </w:tcPr>
          <w:p w:rsidR="001D563A" w:rsidRPr="00816FBB" w:rsidRDefault="001D563A" w:rsidP="006E4AFD">
            <w:pPr>
              <w:ind w:left="-24" w:right="-109"/>
              <w:rPr>
                <w:rFonts w:ascii="Times New Roman" w:hAnsi="Times New Roman" w:cs="Times New Roman"/>
                <w:sz w:val="22"/>
                <w:szCs w:val="22"/>
              </w:rPr>
            </w:pPr>
            <w:r w:rsidRPr="00816FBB">
              <w:rPr>
                <w:rFonts w:ascii="Times New Roman" w:hAnsi="Times New Roman" w:cs="Times New Roman"/>
                <w:sz w:val="22"/>
                <w:szCs w:val="22"/>
              </w:rPr>
              <w:t>4</w:t>
            </w:r>
          </w:p>
        </w:tc>
        <w:tc>
          <w:tcPr>
            <w:tcW w:w="2026" w:type="dxa"/>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Техническое обслуживание конструктивных элементов здания</w:t>
            </w:r>
          </w:p>
        </w:tc>
        <w:tc>
          <w:tcPr>
            <w:tcW w:w="3969" w:type="dxa"/>
            <w:gridSpan w:val="2"/>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 xml:space="preserve">Смена и восстановление разбитых стекол, ремонт и укрепление окон и дверей, установка пружин, ремонт и побелка контейнерных площадок, ремонт контейнеров, мелкий ремонт и покраска малых архитектурных форм на придомовой территории, прочистка существующей системы вентиляции, мелкий ремонт кровли в местах протечек. </w:t>
            </w:r>
          </w:p>
        </w:tc>
        <w:tc>
          <w:tcPr>
            <w:tcW w:w="2126" w:type="dxa"/>
            <w:gridSpan w:val="2"/>
          </w:tcPr>
          <w:p w:rsidR="001D563A" w:rsidRPr="00816FBB" w:rsidRDefault="001D563A" w:rsidP="006E4AFD">
            <w:pPr>
              <w:ind w:right="-109"/>
              <w:rPr>
                <w:rFonts w:ascii="Times New Roman" w:hAnsi="Times New Roman" w:cs="Times New Roman"/>
                <w:sz w:val="22"/>
                <w:szCs w:val="22"/>
              </w:rPr>
            </w:pPr>
          </w:p>
        </w:tc>
        <w:tc>
          <w:tcPr>
            <w:tcW w:w="2410" w:type="dxa"/>
          </w:tcPr>
          <w:p w:rsidR="001D563A" w:rsidRPr="00816FBB" w:rsidRDefault="001D563A" w:rsidP="006E4AFD">
            <w:pPr>
              <w:ind w:right="-109"/>
              <w:rPr>
                <w:rFonts w:ascii="Times New Roman" w:hAnsi="Times New Roman" w:cs="Times New Roman"/>
                <w:sz w:val="22"/>
                <w:szCs w:val="22"/>
              </w:rPr>
            </w:pPr>
          </w:p>
        </w:tc>
      </w:tr>
      <w:tr w:rsidR="001D563A" w:rsidRPr="00816FBB" w:rsidTr="006E4AFD">
        <w:trPr>
          <w:trHeight w:val="510"/>
        </w:trPr>
        <w:tc>
          <w:tcPr>
            <w:tcW w:w="468" w:type="dxa"/>
            <w:vAlign w:val="center"/>
          </w:tcPr>
          <w:p w:rsidR="001D563A" w:rsidRPr="00816FBB" w:rsidRDefault="001D563A" w:rsidP="006E4AFD">
            <w:pPr>
              <w:ind w:left="-24" w:right="-109"/>
              <w:rPr>
                <w:rFonts w:ascii="Times New Roman" w:hAnsi="Times New Roman" w:cs="Times New Roman"/>
                <w:sz w:val="22"/>
                <w:szCs w:val="22"/>
              </w:rPr>
            </w:pPr>
            <w:r w:rsidRPr="00816FBB">
              <w:rPr>
                <w:rFonts w:ascii="Times New Roman" w:hAnsi="Times New Roman" w:cs="Times New Roman"/>
                <w:sz w:val="22"/>
                <w:szCs w:val="22"/>
              </w:rPr>
              <w:t>5</w:t>
            </w:r>
          </w:p>
        </w:tc>
        <w:tc>
          <w:tcPr>
            <w:tcW w:w="2026" w:type="dxa"/>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Текущий ремонт подъездов</w:t>
            </w:r>
          </w:p>
        </w:tc>
        <w:tc>
          <w:tcPr>
            <w:tcW w:w="3969" w:type="dxa"/>
            <w:gridSpan w:val="2"/>
            <w:vAlign w:val="center"/>
          </w:tcPr>
          <w:p w:rsidR="001D563A" w:rsidRPr="00816FBB" w:rsidRDefault="001D563A" w:rsidP="006E4AFD">
            <w:pPr>
              <w:ind w:right="-109"/>
              <w:rPr>
                <w:rFonts w:ascii="Times New Roman" w:hAnsi="Times New Roman" w:cs="Times New Roman"/>
                <w:sz w:val="22"/>
                <w:szCs w:val="22"/>
              </w:rPr>
            </w:pPr>
            <w:proofErr w:type="gramStart"/>
            <w:r w:rsidRPr="00816FBB">
              <w:rPr>
                <w:rFonts w:ascii="Times New Roman" w:hAnsi="Times New Roman" w:cs="Times New Roman"/>
                <w:sz w:val="22"/>
                <w:szCs w:val="22"/>
              </w:rPr>
              <w:t>Частичный ремонт штукатурки, побелка стен и потолков, покраска панелей, перильных ограждений, тамбурных дверей) – 1 раз в 5 лет</w:t>
            </w:r>
            <w:proofErr w:type="gramEnd"/>
          </w:p>
        </w:tc>
        <w:tc>
          <w:tcPr>
            <w:tcW w:w="2126" w:type="dxa"/>
            <w:gridSpan w:val="2"/>
          </w:tcPr>
          <w:p w:rsidR="001D563A" w:rsidRPr="00816FBB" w:rsidRDefault="001D563A" w:rsidP="006E4AFD">
            <w:pPr>
              <w:ind w:right="-109"/>
              <w:rPr>
                <w:rFonts w:ascii="Times New Roman" w:hAnsi="Times New Roman" w:cs="Times New Roman"/>
                <w:sz w:val="22"/>
                <w:szCs w:val="22"/>
              </w:rPr>
            </w:pPr>
          </w:p>
        </w:tc>
        <w:tc>
          <w:tcPr>
            <w:tcW w:w="2410" w:type="dxa"/>
          </w:tcPr>
          <w:p w:rsidR="001D563A" w:rsidRPr="00816FBB" w:rsidRDefault="001D563A" w:rsidP="006E4AFD">
            <w:pPr>
              <w:ind w:right="-109"/>
              <w:rPr>
                <w:rFonts w:ascii="Times New Roman" w:hAnsi="Times New Roman" w:cs="Times New Roman"/>
                <w:sz w:val="22"/>
                <w:szCs w:val="22"/>
              </w:rPr>
            </w:pPr>
          </w:p>
        </w:tc>
      </w:tr>
      <w:tr w:rsidR="001D563A" w:rsidRPr="00816FBB" w:rsidTr="006E4AFD">
        <w:trPr>
          <w:trHeight w:val="510"/>
        </w:trPr>
        <w:tc>
          <w:tcPr>
            <w:tcW w:w="10999" w:type="dxa"/>
            <w:gridSpan w:val="7"/>
            <w:vAlign w:val="center"/>
          </w:tcPr>
          <w:p w:rsidR="001D563A" w:rsidRPr="00816FBB" w:rsidRDefault="001D563A" w:rsidP="006E4AFD">
            <w:pPr>
              <w:ind w:right="-109"/>
              <w:jc w:val="center"/>
              <w:rPr>
                <w:rFonts w:ascii="Times New Roman" w:hAnsi="Times New Roman" w:cs="Times New Roman"/>
                <w:b/>
                <w:i/>
                <w:sz w:val="22"/>
                <w:szCs w:val="22"/>
              </w:rPr>
            </w:pPr>
            <w:r w:rsidRPr="00816FBB">
              <w:rPr>
                <w:rFonts w:ascii="Times New Roman" w:hAnsi="Times New Roman" w:cs="Times New Roman"/>
                <w:b/>
                <w:i/>
                <w:sz w:val="22"/>
                <w:szCs w:val="22"/>
              </w:rPr>
              <w:t>Управление многоквартирным домом</w:t>
            </w:r>
          </w:p>
        </w:tc>
      </w:tr>
      <w:tr w:rsidR="001D563A" w:rsidRPr="00816FBB" w:rsidTr="006E4AFD">
        <w:trPr>
          <w:trHeight w:val="510"/>
        </w:trPr>
        <w:tc>
          <w:tcPr>
            <w:tcW w:w="468" w:type="dxa"/>
            <w:vAlign w:val="center"/>
          </w:tcPr>
          <w:p w:rsidR="001D563A" w:rsidRPr="00816FBB" w:rsidRDefault="001D563A" w:rsidP="006E4AFD">
            <w:pPr>
              <w:ind w:left="-24" w:right="-109"/>
              <w:rPr>
                <w:rFonts w:ascii="Times New Roman" w:hAnsi="Times New Roman" w:cs="Times New Roman"/>
                <w:sz w:val="22"/>
                <w:szCs w:val="22"/>
              </w:rPr>
            </w:pPr>
            <w:r w:rsidRPr="00816FBB">
              <w:rPr>
                <w:rFonts w:ascii="Times New Roman" w:hAnsi="Times New Roman" w:cs="Times New Roman"/>
                <w:sz w:val="22"/>
                <w:szCs w:val="22"/>
              </w:rPr>
              <w:t>7</w:t>
            </w:r>
          </w:p>
        </w:tc>
        <w:tc>
          <w:tcPr>
            <w:tcW w:w="2451" w:type="dxa"/>
            <w:gridSpan w:val="2"/>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Управленческие расходы</w:t>
            </w:r>
          </w:p>
        </w:tc>
        <w:tc>
          <w:tcPr>
            <w:tcW w:w="4253" w:type="dxa"/>
            <w:gridSpan w:val="2"/>
            <w:vAlign w:val="center"/>
          </w:tcPr>
          <w:p w:rsidR="001D563A" w:rsidRPr="00816FBB" w:rsidRDefault="001D563A" w:rsidP="006E4AFD">
            <w:pPr>
              <w:ind w:right="-249"/>
              <w:rPr>
                <w:rFonts w:ascii="Times New Roman" w:hAnsi="Times New Roman" w:cs="Times New Roman"/>
                <w:sz w:val="22"/>
                <w:szCs w:val="22"/>
              </w:rPr>
            </w:pPr>
            <w:r w:rsidRPr="00816FBB">
              <w:rPr>
                <w:rFonts w:ascii="Times New Roman" w:hAnsi="Times New Roman" w:cs="Times New Roman"/>
                <w:sz w:val="22"/>
                <w:szCs w:val="22"/>
              </w:rPr>
              <w:t xml:space="preserve">Планирование работ по содержанию и ремонту переданных в управление объектов осуществление систематического контроля над качеством работ, услуг, оплата работ и услуг подрядчиков, взыскание задолженности с населения, ведение технической документации, работа с </w:t>
            </w:r>
            <w:r w:rsidRPr="00816FBB">
              <w:rPr>
                <w:rFonts w:ascii="Times New Roman" w:hAnsi="Times New Roman" w:cs="Times New Roman"/>
                <w:sz w:val="22"/>
                <w:szCs w:val="22"/>
              </w:rPr>
              <w:lastRenderedPageBreak/>
              <w:t xml:space="preserve">населением, в </w:t>
            </w:r>
            <w:proofErr w:type="spellStart"/>
            <w:r w:rsidRPr="00816FBB">
              <w:rPr>
                <w:rFonts w:ascii="Times New Roman" w:hAnsi="Times New Roman" w:cs="Times New Roman"/>
                <w:sz w:val="22"/>
                <w:szCs w:val="22"/>
              </w:rPr>
              <w:t>т.ч</w:t>
            </w:r>
            <w:proofErr w:type="spellEnd"/>
            <w:r w:rsidRPr="00816FBB">
              <w:rPr>
                <w:rFonts w:ascii="Times New Roman" w:hAnsi="Times New Roman" w:cs="Times New Roman"/>
                <w:sz w:val="22"/>
                <w:szCs w:val="22"/>
              </w:rPr>
              <w:t xml:space="preserve">. рассмотрение обращений и жалоб и др.  </w:t>
            </w:r>
          </w:p>
        </w:tc>
        <w:tc>
          <w:tcPr>
            <w:tcW w:w="1417" w:type="dxa"/>
          </w:tcPr>
          <w:p w:rsidR="001D563A" w:rsidRPr="00816FBB" w:rsidRDefault="001D563A" w:rsidP="006E4AFD">
            <w:pPr>
              <w:ind w:right="-109"/>
              <w:rPr>
                <w:rFonts w:ascii="Times New Roman" w:hAnsi="Times New Roman" w:cs="Times New Roman"/>
                <w:sz w:val="22"/>
                <w:szCs w:val="22"/>
              </w:rPr>
            </w:pPr>
          </w:p>
        </w:tc>
        <w:tc>
          <w:tcPr>
            <w:tcW w:w="2410" w:type="dxa"/>
          </w:tcPr>
          <w:p w:rsidR="001D563A" w:rsidRPr="00816FBB" w:rsidRDefault="001D563A" w:rsidP="006E4AFD">
            <w:pPr>
              <w:ind w:right="-109"/>
              <w:rPr>
                <w:rFonts w:ascii="Times New Roman" w:hAnsi="Times New Roman" w:cs="Times New Roman"/>
                <w:sz w:val="22"/>
                <w:szCs w:val="22"/>
              </w:rPr>
            </w:pPr>
          </w:p>
        </w:tc>
      </w:tr>
      <w:tr w:rsidR="001D563A" w:rsidRPr="00816FBB" w:rsidTr="006E4AFD">
        <w:trPr>
          <w:trHeight w:val="510"/>
        </w:trPr>
        <w:tc>
          <w:tcPr>
            <w:tcW w:w="468" w:type="dxa"/>
            <w:vAlign w:val="center"/>
          </w:tcPr>
          <w:p w:rsidR="001D563A" w:rsidRPr="00816FBB" w:rsidRDefault="001D563A" w:rsidP="006E4AFD">
            <w:pPr>
              <w:ind w:left="-24" w:right="-109"/>
              <w:rPr>
                <w:rFonts w:ascii="Times New Roman" w:hAnsi="Times New Roman" w:cs="Times New Roman"/>
                <w:sz w:val="22"/>
                <w:szCs w:val="22"/>
              </w:rPr>
            </w:pPr>
            <w:r w:rsidRPr="00816FBB">
              <w:rPr>
                <w:rFonts w:ascii="Times New Roman" w:hAnsi="Times New Roman" w:cs="Times New Roman"/>
                <w:sz w:val="22"/>
                <w:szCs w:val="22"/>
              </w:rPr>
              <w:lastRenderedPageBreak/>
              <w:t>8</w:t>
            </w:r>
          </w:p>
        </w:tc>
        <w:tc>
          <w:tcPr>
            <w:tcW w:w="2451" w:type="dxa"/>
            <w:gridSpan w:val="2"/>
            <w:vAlign w:val="center"/>
          </w:tcPr>
          <w:p w:rsidR="001D563A" w:rsidRPr="00816FBB" w:rsidRDefault="001D563A" w:rsidP="006E4AFD">
            <w:pPr>
              <w:ind w:right="-109"/>
              <w:rPr>
                <w:rFonts w:ascii="Times New Roman" w:hAnsi="Times New Roman" w:cs="Times New Roman"/>
                <w:sz w:val="22"/>
                <w:szCs w:val="22"/>
              </w:rPr>
            </w:pPr>
            <w:r w:rsidRPr="00816FBB">
              <w:rPr>
                <w:rFonts w:ascii="Times New Roman" w:hAnsi="Times New Roman" w:cs="Times New Roman"/>
                <w:sz w:val="22"/>
                <w:szCs w:val="22"/>
              </w:rPr>
              <w:t>Услуги по начислению и приему платежей.</w:t>
            </w:r>
          </w:p>
        </w:tc>
        <w:tc>
          <w:tcPr>
            <w:tcW w:w="4253" w:type="dxa"/>
            <w:gridSpan w:val="2"/>
            <w:vAlign w:val="center"/>
          </w:tcPr>
          <w:p w:rsidR="001D563A" w:rsidRPr="00816FBB" w:rsidRDefault="001D563A" w:rsidP="006E4AFD">
            <w:pPr>
              <w:ind w:right="-109"/>
              <w:rPr>
                <w:rFonts w:ascii="Times New Roman" w:hAnsi="Times New Roman" w:cs="Times New Roman"/>
                <w:sz w:val="22"/>
                <w:szCs w:val="22"/>
              </w:rPr>
            </w:pPr>
          </w:p>
        </w:tc>
        <w:tc>
          <w:tcPr>
            <w:tcW w:w="1417" w:type="dxa"/>
          </w:tcPr>
          <w:p w:rsidR="001D563A" w:rsidRPr="00816FBB" w:rsidRDefault="001D563A" w:rsidP="006E4AFD">
            <w:pPr>
              <w:ind w:right="-109"/>
              <w:rPr>
                <w:rFonts w:ascii="Times New Roman" w:hAnsi="Times New Roman" w:cs="Times New Roman"/>
                <w:sz w:val="22"/>
                <w:szCs w:val="22"/>
              </w:rPr>
            </w:pPr>
          </w:p>
        </w:tc>
        <w:tc>
          <w:tcPr>
            <w:tcW w:w="2410" w:type="dxa"/>
          </w:tcPr>
          <w:p w:rsidR="001D563A" w:rsidRPr="00816FBB" w:rsidRDefault="001D563A" w:rsidP="006E4AFD">
            <w:pPr>
              <w:ind w:right="-109"/>
              <w:rPr>
                <w:rFonts w:ascii="Times New Roman" w:hAnsi="Times New Roman" w:cs="Times New Roman"/>
                <w:sz w:val="22"/>
                <w:szCs w:val="22"/>
              </w:rPr>
            </w:pPr>
          </w:p>
        </w:tc>
      </w:tr>
    </w:tbl>
    <w:p w:rsidR="001D563A" w:rsidRPr="00816FBB" w:rsidRDefault="001D563A" w:rsidP="001D563A">
      <w:pPr>
        <w:pStyle w:val="a3"/>
        <w:ind w:left="-709" w:right="425"/>
        <w:jc w:val="right"/>
        <w:rPr>
          <w:b w:val="0"/>
          <w:bCs/>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2"/>
        <w:gridCol w:w="4994"/>
      </w:tblGrid>
      <w:tr w:rsidR="001D563A" w:rsidRPr="00816FBB" w:rsidTr="006E4AFD">
        <w:trPr>
          <w:trHeight w:val="2092"/>
        </w:trPr>
        <w:tc>
          <w:tcPr>
            <w:tcW w:w="5212" w:type="dxa"/>
          </w:tcPr>
          <w:p w:rsidR="001D563A" w:rsidRPr="00816FBB" w:rsidRDefault="001D563A" w:rsidP="006E4AFD">
            <w:pPr>
              <w:pStyle w:val="ConsPlusNormal"/>
              <w:widowControl/>
              <w:ind w:right="-109" w:firstLine="0"/>
              <w:jc w:val="both"/>
              <w:rPr>
                <w:rFonts w:ascii="Times New Roman" w:hAnsi="Times New Roman" w:cs="Times New Roman"/>
                <w:sz w:val="22"/>
                <w:szCs w:val="22"/>
              </w:rPr>
            </w:pPr>
          </w:p>
          <w:p w:rsidR="001D563A" w:rsidRPr="00816FBB" w:rsidRDefault="001D563A" w:rsidP="006E4AFD">
            <w:pPr>
              <w:pStyle w:val="ConsPlusNormal"/>
              <w:widowControl/>
              <w:ind w:right="-109" w:firstLine="0"/>
              <w:jc w:val="both"/>
              <w:rPr>
                <w:rFonts w:ascii="Times New Roman" w:hAnsi="Times New Roman" w:cs="Times New Roman"/>
                <w:sz w:val="22"/>
                <w:szCs w:val="22"/>
              </w:rPr>
            </w:pPr>
          </w:p>
          <w:p w:rsidR="001D563A" w:rsidRPr="00816FBB" w:rsidRDefault="001D563A" w:rsidP="006E4AFD">
            <w:pPr>
              <w:pStyle w:val="ConsPlusNormal"/>
              <w:widowControl/>
              <w:ind w:right="-109" w:firstLine="0"/>
              <w:jc w:val="both"/>
              <w:rPr>
                <w:rFonts w:ascii="Times New Roman" w:hAnsi="Times New Roman" w:cs="Times New Roman"/>
                <w:sz w:val="22"/>
                <w:szCs w:val="22"/>
              </w:rPr>
            </w:pPr>
            <w:r w:rsidRPr="00816FBB">
              <w:rPr>
                <w:rFonts w:ascii="Times New Roman" w:hAnsi="Times New Roman" w:cs="Times New Roman"/>
                <w:sz w:val="22"/>
                <w:szCs w:val="22"/>
              </w:rPr>
              <w:t>__________________________</w:t>
            </w:r>
          </w:p>
          <w:p w:rsidR="001D563A" w:rsidRPr="00816FBB" w:rsidRDefault="001D563A" w:rsidP="006E4AFD">
            <w:pPr>
              <w:pStyle w:val="ConsPlusNonformat"/>
              <w:widowControl/>
              <w:ind w:right="-109"/>
              <w:jc w:val="both"/>
              <w:rPr>
                <w:rFonts w:ascii="Times New Roman" w:hAnsi="Times New Roman" w:cs="Times New Roman"/>
                <w:sz w:val="22"/>
                <w:szCs w:val="22"/>
              </w:rPr>
            </w:pPr>
            <w:r w:rsidRPr="00816FBB">
              <w:rPr>
                <w:rFonts w:ascii="Times New Roman" w:hAnsi="Times New Roman" w:cs="Times New Roman"/>
                <w:sz w:val="22"/>
                <w:szCs w:val="22"/>
              </w:rPr>
              <w:t xml:space="preserve">(подпись, фамилия, инициалы) </w:t>
            </w:r>
          </w:p>
          <w:p w:rsidR="001D563A" w:rsidRPr="00816FBB" w:rsidRDefault="001D563A" w:rsidP="006E4AFD">
            <w:pPr>
              <w:pStyle w:val="ConsPlusNormal"/>
              <w:widowControl/>
              <w:ind w:right="-109" w:firstLine="0"/>
              <w:jc w:val="both"/>
              <w:rPr>
                <w:rFonts w:ascii="Times New Roman" w:hAnsi="Times New Roman" w:cs="Times New Roman"/>
                <w:sz w:val="22"/>
                <w:szCs w:val="22"/>
              </w:rPr>
            </w:pPr>
          </w:p>
        </w:tc>
        <w:tc>
          <w:tcPr>
            <w:tcW w:w="4994" w:type="dxa"/>
          </w:tcPr>
          <w:p w:rsidR="001D563A" w:rsidRPr="00816FBB" w:rsidRDefault="001D563A" w:rsidP="006E4AFD">
            <w:pPr>
              <w:pStyle w:val="ConsPlusNormal"/>
              <w:widowControl/>
              <w:ind w:right="-109" w:firstLine="0"/>
              <w:jc w:val="both"/>
              <w:rPr>
                <w:rFonts w:ascii="Times New Roman" w:hAnsi="Times New Roman" w:cs="Times New Roman"/>
                <w:sz w:val="22"/>
                <w:szCs w:val="22"/>
              </w:rPr>
            </w:pPr>
          </w:p>
          <w:p w:rsidR="0026421C" w:rsidRDefault="0026421C" w:rsidP="0026421C">
            <w:pPr>
              <w:pStyle w:val="ConsPlusNonformat"/>
              <w:widowControl/>
              <w:ind w:right="-109"/>
              <w:rPr>
                <w:rFonts w:ascii="Times New Roman" w:hAnsi="Times New Roman" w:cs="Times New Roman"/>
                <w:sz w:val="22"/>
                <w:szCs w:val="22"/>
              </w:rPr>
            </w:pPr>
            <w:r>
              <w:rPr>
                <w:rFonts w:ascii="Times New Roman" w:hAnsi="Times New Roman" w:cs="Times New Roman"/>
                <w:sz w:val="22"/>
                <w:szCs w:val="22"/>
              </w:rPr>
              <w:t>Директор______________________</w:t>
            </w:r>
          </w:p>
          <w:p w:rsidR="0026421C" w:rsidRDefault="0026421C" w:rsidP="0026421C">
            <w:pPr>
              <w:pStyle w:val="ConsPlusNonformat"/>
              <w:widowControl/>
              <w:ind w:right="-109"/>
              <w:rPr>
                <w:rFonts w:ascii="Times New Roman" w:hAnsi="Times New Roman" w:cs="Times New Roman"/>
                <w:sz w:val="22"/>
                <w:szCs w:val="22"/>
              </w:rPr>
            </w:pPr>
            <w:r>
              <w:rPr>
                <w:rFonts w:ascii="Times New Roman" w:hAnsi="Times New Roman" w:cs="Times New Roman"/>
                <w:sz w:val="22"/>
                <w:szCs w:val="22"/>
              </w:rPr>
              <w:t>Н.В. Логинова</w:t>
            </w:r>
          </w:p>
          <w:p w:rsidR="0026421C" w:rsidRDefault="0026421C" w:rsidP="0026421C">
            <w:pPr>
              <w:pStyle w:val="ConsPlusNonformat"/>
              <w:widowControl/>
              <w:ind w:right="-109"/>
              <w:rPr>
                <w:rFonts w:ascii="Times New Roman" w:hAnsi="Times New Roman" w:cs="Times New Roman"/>
                <w:sz w:val="22"/>
                <w:szCs w:val="22"/>
              </w:rPr>
            </w:pPr>
          </w:p>
          <w:p w:rsidR="0026421C" w:rsidRDefault="0026421C" w:rsidP="0026421C">
            <w:pPr>
              <w:pStyle w:val="ConsPlusNonformat"/>
              <w:widowControl/>
              <w:ind w:right="-109"/>
              <w:rPr>
                <w:rFonts w:ascii="Times New Roman" w:hAnsi="Times New Roman" w:cs="Times New Roman"/>
                <w:sz w:val="22"/>
                <w:szCs w:val="22"/>
              </w:rPr>
            </w:pPr>
          </w:p>
          <w:p w:rsidR="001D563A" w:rsidRPr="00816FBB" w:rsidRDefault="0026421C" w:rsidP="0026421C">
            <w:pPr>
              <w:pStyle w:val="ConsPlusNonformat"/>
              <w:widowControl/>
              <w:ind w:right="-109"/>
              <w:rPr>
                <w:rFonts w:ascii="Times New Roman" w:hAnsi="Times New Roman" w:cs="Times New Roman"/>
                <w:sz w:val="22"/>
                <w:szCs w:val="22"/>
              </w:rPr>
            </w:pPr>
            <w:proofErr w:type="spellStart"/>
            <w:r>
              <w:rPr>
                <w:rFonts w:ascii="Times New Roman" w:hAnsi="Times New Roman" w:cs="Times New Roman"/>
                <w:sz w:val="22"/>
                <w:szCs w:val="22"/>
              </w:rPr>
              <w:t>М.п</w:t>
            </w:r>
            <w:proofErr w:type="spellEnd"/>
            <w:r>
              <w:rPr>
                <w:rFonts w:ascii="Times New Roman" w:hAnsi="Times New Roman" w:cs="Times New Roman"/>
                <w:sz w:val="22"/>
                <w:szCs w:val="22"/>
              </w:rPr>
              <w:t>.</w:t>
            </w:r>
          </w:p>
        </w:tc>
      </w:tr>
    </w:tbl>
    <w:p w:rsidR="001D563A" w:rsidRPr="000B45A2" w:rsidRDefault="001D563A" w:rsidP="001D563A">
      <w:pPr>
        <w:pStyle w:val="a3"/>
        <w:ind w:right="-109"/>
        <w:jc w:val="right"/>
        <w:rPr>
          <w:b w:val="0"/>
          <w:bCs/>
          <w:sz w:val="20"/>
        </w:rPr>
      </w:pPr>
    </w:p>
    <w:p w:rsidR="001D563A" w:rsidRPr="000B45A2" w:rsidRDefault="001D563A" w:rsidP="001D563A">
      <w:pPr>
        <w:pStyle w:val="a3"/>
        <w:ind w:right="-109"/>
        <w:jc w:val="right"/>
        <w:rPr>
          <w:b w:val="0"/>
          <w:bCs/>
          <w:sz w:val="20"/>
        </w:rPr>
      </w:pPr>
    </w:p>
    <w:p w:rsidR="001D563A" w:rsidRPr="000B45A2" w:rsidRDefault="001D563A" w:rsidP="001D563A">
      <w:pPr>
        <w:pStyle w:val="a3"/>
        <w:ind w:right="-109"/>
        <w:jc w:val="right"/>
        <w:rPr>
          <w:b w:val="0"/>
          <w:bCs/>
          <w:sz w:val="20"/>
        </w:rPr>
      </w:pPr>
    </w:p>
    <w:p w:rsidR="001D563A" w:rsidRPr="000B45A2" w:rsidRDefault="001D563A" w:rsidP="001D563A">
      <w:pPr>
        <w:pStyle w:val="a3"/>
        <w:ind w:right="-109"/>
        <w:jc w:val="right"/>
        <w:rPr>
          <w:b w:val="0"/>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1D563A">
      <w:pPr>
        <w:pStyle w:val="a3"/>
        <w:ind w:right="-109"/>
        <w:jc w:val="right"/>
        <w:rPr>
          <w:bCs/>
          <w:sz w:val="20"/>
        </w:rPr>
      </w:pPr>
    </w:p>
    <w:p w:rsidR="001D563A" w:rsidRDefault="001D563A" w:rsidP="0026421C">
      <w:pPr>
        <w:pStyle w:val="a3"/>
        <w:ind w:right="-109"/>
        <w:jc w:val="left"/>
        <w:rPr>
          <w:bCs/>
          <w:sz w:val="22"/>
          <w:szCs w:val="22"/>
        </w:rPr>
      </w:pPr>
    </w:p>
    <w:p w:rsidR="001D563A" w:rsidRDefault="001D563A" w:rsidP="001D563A">
      <w:pPr>
        <w:pStyle w:val="a3"/>
        <w:ind w:right="-109"/>
        <w:jc w:val="right"/>
        <w:rPr>
          <w:bCs/>
          <w:sz w:val="22"/>
          <w:szCs w:val="22"/>
        </w:rPr>
      </w:pPr>
    </w:p>
    <w:p w:rsidR="001D563A" w:rsidRDefault="001D563A" w:rsidP="001D563A">
      <w:pPr>
        <w:pStyle w:val="a3"/>
        <w:ind w:right="-109"/>
        <w:jc w:val="right"/>
        <w:rPr>
          <w:bCs/>
          <w:sz w:val="22"/>
          <w:szCs w:val="22"/>
        </w:rPr>
      </w:pPr>
    </w:p>
    <w:p w:rsidR="001D563A" w:rsidRPr="00816FBB" w:rsidRDefault="001D563A" w:rsidP="001D563A">
      <w:pPr>
        <w:pStyle w:val="a3"/>
        <w:ind w:right="-109"/>
        <w:jc w:val="right"/>
        <w:rPr>
          <w:bCs/>
          <w:sz w:val="22"/>
          <w:szCs w:val="22"/>
        </w:rPr>
      </w:pPr>
      <w:r w:rsidRPr="00816FBB">
        <w:rPr>
          <w:bCs/>
          <w:sz w:val="22"/>
          <w:szCs w:val="22"/>
        </w:rPr>
        <w:t>Приложение № 3</w:t>
      </w:r>
    </w:p>
    <w:p w:rsidR="001D563A" w:rsidRPr="00816FBB" w:rsidRDefault="001D563A" w:rsidP="001D563A">
      <w:pPr>
        <w:pStyle w:val="AAA"/>
        <w:widowControl w:val="0"/>
        <w:spacing w:after="0"/>
        <w:ind w:right="-109"/>
        <w:jc w:val="right"/>
        <w:rPr>
          <w:color w:val="auto"/>
          <w:sz w:val="22"/>
          <w:szCs w:val="22"/>
        </w:rPr>
      </w:pPr>
      <w:r w:rsidRPr="00816FBB">
        <w:rPr>
          <w:color w:val="auto"/>
          <w:sz w:val="22"/>
          <w:szCs w:val="22"/>
        </w:rPr>
        <w:t>к договору управления многоквартирным домом</w:t>
      </w:r>
    </w:p>
    <w:p w:rsidR="0026421C" w:rsidRPr="00816FBB" w:rsidRDefault="0026421C" w:rsidP="0026421C">
      <w:pPr>
        <w:ind w:right="-109"/>
        <w:jc w:val="right"/>
        <w:rPr>
          <w:rFonts w:ascii="Times New Roman" w:hAnsi="Times New Roman" w:cs="Times New Roman"/>
          <w:bCs/>
          <w:sz w:val="22"/>
          <w:szCs w:val="22"/>
        </w:rPr>
      </w:pPr>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б</w:t>
      </w:r>
      <w:proofErr w:type="gramEnd"/>
      <w:r>
        <w:rPr>
          <w:rFonts w:ascii="Times New Roman" w:hAnsi="Times New Roman" w:cs="Times New Roman"/>
          <w:bCs/>
          <w:sz w:val="22"/>
          <w:szCs w:val="22"/>
        </w:rPr>
        <w:t>/н  от «24» августа 2017</w:t>
      </w:r>
      <w:r w:rsidRPr="00816FBB">
        <w:rPr>
          <w:rFonts w:ascii="Times New Roman" w:hAnsi="Times New Roman" w:cs="Times New Roman"/>
          <w:bCs/>
          <w:sz w:val="22"/>
          <w:szCs w:val="22"/>
        </w:rPr>
        <w:t>г.</w:t>
      </w:r>
    </w:p>
    <w:p w:rsidR="001D563A" w:rsidRPr="00816FBB" w:rsidRDefault="001D563A" w:rsidP="001D563A">
      <w:pPr>
        <w:ind w:right="-109"/>
        <w:jc w:val="right"/>
        <w:rPr>
          <w:rFonts w:ascii="Times New Roman" w:hAnsi="Times New Roman" w:cs="Times New Roman"/>
          <w:b/>
          <w:bCs/>
          <w:sz w:val="22"/>
          <w:szCs w:val="22"/>
        </w:rPr>
      </w:pPr>
    </w:p>
    <w:p w:rsidR="001D563A" w:rsidRPr="00816FBB" w:rsidRDefault="001D563A" w:rsidP="001D563A">
      <w:pPr>
        <w:tabs>
          <w:tab w:val="left" w:pos="6840"/>
        </w:tabs>
        <w:ind w:right="-109"/>
        <w:jc w:val="center"/>
        <w:rPr>
          <w:rFonts w:ascii="Times New Roman" w:hAnsi="Times New Roman" w:cs="Times New Roman"/>
          <w:b/>
          <w:bCs/>
          <w:sz w:val="22"/>
          <w:szCs w:val="22"/>
        </w:rPr>
      </w:pPr>
    </w:p>
    <w:p w:rsidR="004C550B" w:rsidRPr="00E4101E" w:rsidRDefault="004C550B" w:rsidP="004C550B">
      <w:pPr>
        <w:tabs>
          <w:tab w:val="left" w:pos="6840"/>
        </w:tabs>
        <w:ind w:right="-109"/>
        <w:jc w:val="center"/>
        <w:rPr>
          <w:rFonts w:ascii="Times New Roman" w:hAnsi="Times New Roman" w:cs="Times New Roman"/>
          <w:sz w:val="22"/>
          <w:szCs w:val="22"/>
        </w:rPr>
      </w:pPr>
      <w:r w:rsidRPr="00E4101E">
        <w:rPr>
          <w:rFonts w:ascii="Times New Roman" w:hAnsi="Times New Roman" w:cs="Times New Roman"/>
          <w:b/>
          <w:bCs/>
          <w:sz w:val="22"/>
          <w:szCs w:val="22"/>
        </w:rPr>
        <w:t>Тарифы на коммунальные услуги</w:t>
      </w:r>
    </w:p>
    <w:p w:rsidR="004C550B" w:rsidRPr="00E4101E" w:rsidRDefault="004C550B" w:rsidP="004C550B">
      <w:pPr>
        <w:tabs>
          <w:tab w:val="left" w:pos="6840"/>
        </w:tabs>
        <w:ind w:right="-109"/>
        <w:jc w:val="both"/>
        <w:rPr>
          <w:rFonts w:ascii="Times New Roman" w:hAnsi="Times New Roman" w:cs="Times New Roman"/>
          <w:sz w:val="22"/>
          <w:szCs w:val="22"/>
        </w:rPr>
      </w:pPr>
    </w:p>
    <w:tbl>
      <w:tblPr>
        <w:tblW w:w="1006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1276"/>
        <w:gridCol w:w="5387"/>
      </w:tblGrid>
      <w:tr w:rsidR="004C550B" w:rsidRPr="00E4101E" w:rsidTr="00451C70">
        <w:trPr>
          <w:trHeight w:val="560"/>
          <w:jc w:val="center"/>
        </w:trPr>
        <w:tc>
          <w:tcPr>
            <w:tcW w:w="1985" w:type="dxa"/>
            <w:vAlign w:val="center"/>
          </w:tcPr>
          <w:p w:rsidR="004C550B" w:rsidRPr="00E4101E" w:rsidRDefault="004C550B" w:rsidP="00451C70">
            <w:pPr>
              <w:tabs>
                <w:tab w:val="left" w:pos="6840"/>
              </w:tabs>
              <w:ind w:right="-109"/>
              <w:jc w:val="center"/>
              <w:rPr>
                <w:rFonts w:ascii="Times New Roman" w:hAnsi="Times New Roman" w:cs="Times New Roman"/>
                <w:b/>
                <w:bCs/>
                <w:sz w:val="22"/>
                <w:szCs w:val="22"/>
              </w:rPr>
            </w:pPr>
            <w:r w:rsidRPr="00E4101E">
              <w:rPr>
                <w:rFonts w:ascii="Times New Roman" w:hAnsi="Times New Roman" w:cs="Times New Roman"/>
                <w:b/>
                <w:bCs/>
                <w:sz w:val="22"/>
                <w:szCs w:val="22"/>
              </w:rPr>
              <w:t>Наименование коммунальной услуги</w:t>
            </w:r>
          </w:p>
        </w:tc>
        <w:tc>
          <w:tcPr>
            <w:tcW w:w="1417" w:type="dxa"/>
            <w:vAlign w:val="center"/>
          </w:tcPr>
          <w:p w:rsidR="004C550B" w:rsidRPr="00E4101E" w:rsidRDefault="004C550B" w:rsidP="00451C70">
            <w:pPr>
              <w:tabs>
                <w:tab w:val="left" w:pos="6840"/>
              </w:tabs>
              <w:ind w:right="-109"/>
              <w:jc w:val="center"/>
              <w:rPr>
                <w:rFonts w:ascii="Times New Roman" w:hAnsi="Times New Roman" w:cs="Times New Roman"/>
                <w:b/>
                <w:bCs/>
                <w:sz w:val="22"/>
                <w:szCs w:val="22"/>
              </w:rPr>
            </w:pPr>
            <w:r w:rsidRPr="00E4101E">
              <w:rPr>
                <w:rFonts w:ascii="Times New Roman" w:hAnsi="Times New Roman" w:cs="Times New Roman"/>
                <w:b/>
                <w:bCs/>
                <w:sz w:val="22"/>
                <w:szCs w:val="22"/>
              </w:rPr>
              <w:t>Единица измерения</w:t>
            </w:r>
          </w:p>
        </w:tc>
        <w:tc>
          <w:tcPr>
            <w:tcW w:w="1276" w:type="dxa"/>
            <w:vAlign w:val="center"/>
          </w:tcPr>
          <w:p w:rsidR="004C550B" w:rsidRPr="00E4101E" w:rsidRDefault="004C550B" w:rsidP="00451C70">
            <w:pPr>
              <w:tabs>
                <w:tab w:val="left" w:pos="6840"/>
              </w:tabs>
              <w:ind w:right="-109"/>
              <w:jc w:val="center"/>
              <w:rPr>
                <w:rFonts w:ascii="Times New Roman" w:hAnsi="Times New Roman" w:cs="Times New Roman"/>
                <w:b/>
                <w:bCs/>
                <w:sz w:val="22"/>
                <w:szCs w:val="22"/>
              </w:rPr>
            </w:pPr>
            <w:r w:rsidRPr="00E4101E">
              <w:rPr>
                <w:rFonts w:ascii="Times New Roman" w:hAnsi="Times New Roman" w:cs="Times New Roman"/>
                <w:b/>
                <w:bCs/>
                <w:sz w:val="22"/>
                <w:szCs w:val="22"/>
              </w:rPr>
              <w:t>Тариф</w:t>
            </w:r>
          </w:p>
          <w:p w:rsidR="004C550B" w:rsidRPr="00E4101E" w:rsidRDefault="004C550B" w:rsidP="00451C70">
            <w:pPr>
              <w:tabs>
                <w:tab w:val="left" w:pos="6840"/>
              </w:tabs>
              <w:ind w:right="-109"/>
              <w:jc w:val="center"/>
              <w:rPr>
                <w:rFonts w:ascii="Times New Roman" w:hAnsi="Times New Roman" w:cs="Times New Roman"/>
                <w:b/>
                <w:bCs/>
                <w:sz w:val="22"/>
                <w:szCs w:val="22"/>
              </w:rPr>
            </w:pPr>
            <w:r w:rsidRPr="00E4101E">
              <w:rPr>
                <w:rFonts w:ascii="Times New Roman" w:hAnsi="Times New Roman" w:cs="Times New Roman"/>
                <w:b/>
                <w:bCs/>
                <w:sz w:val="22"/>
                <w:szCs w:val="22"/>
              </w:rPr>
              <w:t>(с НДС)</w:t>
            </w:r>
          </w:p>
        </w:tc>
        <w:tc>
          <w:tcPr>
            <w:tcW w:w="5387" w:type="dxa"/>
            <w:vAlign w:val="center"/>
          </w:tcPr>
          <w:p w:rsidR="004C550B" w:rsidRPr="00E4101E" w:rsidRDefault="004C550B" w:rsidP="00451C70">
            <w:pPr>
              <w:tabs>
                <w:tab w:val="left" w:pos="6840"/>
              </w:tabs>
              <w:ind w:right="-109"/>
              <w:jc w:val="center"/>
              <w:rPr>
                <w:rFonts w:ascii="Times New Roman" w:hAnsi="Times New Roman" w:cs="Times New Roman"/>
                <w:b/>
                <w:bCs/>
                <w:sz w:val="22"/>
                <w:szCs w:val="22"/>
              </w:rPr>
            </w:pPr>
            <w:r w:rsidRPr="00E4101E">
              <w:rPr>
                <w:rFonts w:ascii="Times New Roman" w:hAnsi="Times New Roman" w:cs="Times New Roman"/>
                <w:b/>
                <w:bCs/>
                <w:sz w:val="22"/>
                <w:szCs w:val="22"/>
              </w:rPr>
              <w:t>Реквизиты нормативного правового акта, устанавливающего тариф</w:t>
            </w:r>
          </w:p>
        </w:tc>
      </w:tr>
      <w:tr w:rsidR="004C550B" w:rsidRPr="00E4101E" w:rsidTr="00451C70">
        <w:trPr>
          <w:trHeight w:val="567"/>
          <w:jc w:val="center"/>
        </w:trPr>
        <w:tc>
          <w:tcPr>
            <w:tcW w:w="1985"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Теплоснабжение</w:t>
            </w:r>
          </w:p>
        </w:tc>
        <w:tc>
          <w:tcPr>
            <w:tcW w:w="1417"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руб./Гкал</w:t>
            </w:r>
          </w:p>
        </w:tc>
        <w:tc>
          <w:tcPr>
            <w:tcW w:w="1276"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1674,53</w:t>
            </w:r>
          </w:p>
        </w:tc>
        <w:tc>
          <w:tcPr>
            <w:tcW w:w="5387"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8E6393">
              <w:rPr>
                <w:rFonts w:ascii="Times New Roman" w:hAnsi="Times New Roman" w:cs="Times New Roman"/>
                <w:sz w:val="22"/>
                <w:szCs w:val="22"/>
              </w:rPr>
              <w:t>Приказ от 13.12.2016 №205-т/э "О корректировке тарифов на тепловую энергию (мощность) на 2017 год и внесении изменений в приказ департамента Оренбургской области по ценам и регулированию тарифов от 18 декабря 2015 года № 149-т/э"</w:t>
            </w:r>
          </w:p>
        </w:tc>
      </w:tr>
      <w:tr w:rsidR="004C550B" w:rsidRPr="00E4101E" w:rsidTr="00451C70">
        <w:trPr>
          <w:trHeight w:val="567"/>
          <w:jc w:val="center"/>
        </w:trPr>
        <w:tc>
          <w:tcPr>
            <w:tcW w:w="1985"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ХВС на нужды ГВС</w:t>
            </w:r>
          </w:p>
        </w:tc>
        <w:tc>
          <w:tcPr>
            <w:tcW w:w="1417"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руб./куб. м</w:t>
            </w:r>
          </w:p>
        </w:tc>
        <w:tc>
          <w:tcPr>
            <w:tcW w:w="1276"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26,34</w:t>
            </w:r>
          </w:p>
        </w:tc>
        <w:tc>
          <w:tcPr>
            <w:tcW w:w="5387" w:type="dxa"/>
            <w:vAlign w:val="center"/>
          </w:tcPr>
          <w:p w:rsidR="004C550B" w:rsidRPr="008E6393"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Приказ от 18.12.2015г. №163-в «</w:t>
            </w:r>
            <w:r w:rsidRPr="008E6393">
              <w:rPr>
                <w:rFonts w:ascii="Times New Roman" w:hAnsi="Times New Roman" w:cs="Times New Roman"/>
                <w:sz w:val="22"/>
                <w:szCs w:val="22"/>
              </w:rPr>
              <w:t>Об установлении тарифов на горячую воду (горячее водоснабжение)</w:t>
            </w:r>
          </w:p>
          <w:p w:rsidR="004C550B" w:rsidRPr="00E4101E" w:rsidRDefault="004C550B" w:rsidP="00451C70">
            <w:pPr>
              <w:tabs>
                <w:tab w:val="left" w:pos="6840"/>
              </w:tabs>
              <w:ind w:right="-109"/>
              <w:jc w:val="center"/>
              <w:rPr>
                <w:rFonts w:ascii="Times New Roman" w:hAnsi="Times New Roman" w:cs="Times New Roman"/>
                <w:sz w:val="22"/>
                <w:szCs w:val="22"/>
              </w:rPr>
            </w:pPr>
            <w:r w:rsidRPr="008E6393">
              <w:rPr>
                <w:rFonts w:ascii="Times New Roman" w:hAnsi="Times New Roman" w:cs="Times New Roman"/>
                <w:sz w:val="22"/>
                <w:szCs w:val="22"/>
              </w:rPr>
              <w:t>для организаций, осуществляющих горячее водоснабже</w:t>
            </w:r>
            <w:r>
              <w:rPr>
                <w:rFonts w:ascii="Times New Roman" w:hAnsi="Times New Roman" w:cs="Times New Roman"/>
                <w:sz w:val="22"/>
                <w:szCs w:val="22"/>
              </w:rPr>
              <w:t xml:space="preserve">ние </w:t>
            </w:r>
            <w:r w:rsidRPr="008E6393">
              <w:rPr>
                <w:rFonts w:ascii="Times New Roman" w:hAnsi="Times New Roman" w:cs="Times New Roman"/>
                <w:sz w:val="22"/>
                <w:szCs w:val="22"/>
              </w:rPr>
              <w:t>на территории Оренбургской области на 2016-2018 гг.</w:t>
            </w:r>
            <w:r>
              <w:rPr>
                <w:rFonts w:ascii="Times New Roman" w:hAnsi="Times New Roman" w:cs="Times New Roman"/>
                <w:sz w:val="22"/>
                <w:szCs w:val="22"/>
              </w:rPr>
              <w:t>»</w:t>
            </w:r>
          </w:p>
        </w:tc>
      </w:tr>
      <w:tr w:rsidR="004C550B" w:rsidRPr="00E4101E" w:rsidTr="00451C70">
        <w:trPr>
          <w:trHeight w:val="567"/>
          <w:jc w:val="center"/>
        </w:trPr>
        <w:tc>
          <w:tcPr>
            <w:tcW w:w="1985"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Холодное водоснабжение</w:t>
            </w:r>
          </w:p>
        </w:tc>
        <w:tc>
          <w:tcPr>
            <w:tcW w:w="1417"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руб./куб. м</w:t>
            </w:r>
          </w:p>
        </w:tc>
        <w:tc>
          <w:tcPr>
            <w:tcW w:w="1276"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26,34</w:t>
            </w:r>
          </w:p>
        </w:tc>
        <w:tc>
          <w:tcPr>
            <w:tcW w:w="5387" w:type="dxa"/>
            <w:vMerge w:val="restart"/>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202CC6">
              <w:rPr>
                <w:rFonts w:ascii="Times New Roman" w:hAnsi="Times New Roman" w:cs="Times New Roman"/>
                <w:sz w:val="22"/>
                <w:szCs w:val="22"/>
              </w:rPr>
              <w:t>Приказ департамента Оренбургской области по ценам и регулированию тарифов № 228-в от 15.12.2016 г. «О корректировке долгосрочных тарифов на питьевую воду (питьевое водоснабжение) и водоотведение для ООО «Оренбург Водоканал» и внесении изменений в приказ департамента оренбургской области по ценам и регулированию тарифов от 16.12.2014 №123-в»</w:t>
            </w:r>
          </w:p>
        </w:tc>
      </w:tr>
      <w:tr w:rsidR="004C550B" w:rsidRPr="00E4101E" w:rsidTr="00451C70">
        <w:trPr>
          <w:trHeight w:val="567"/>
          <w:jc w:val="center"/>
        </w:trPr>
        <w:tc>
          <w:tcPr>
            <w:tcW w:w="1985"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Водоотведение</w:t>
            </w:r>
          </w:p>
        </w:tc>
        <w:tc>
          <w:tcPr>
            <w:tcW w:w="1417"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руб./куб. м</w:t>
            </w:r>
          </w:p>
        </w:tc>
        <w:tc>
          <w:tcPr>
            <w:tcW w:w="1276"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18,54</w:t>
            </w:r>
          </w:p>
        </w:tc>
        <w:tc>
          <w:tcPr>
            <w:tcW w:w="5387" w:type="dxa"/>
            <w:vMerge/>
            <w:vAlign w:val="center"/>
          </w:tcPr>
          <w:p w:rsidR="004C550B" w:rsidRPr="00E4101E" w:rsidRDefault="004C550B" w:rsidP="00451C70">
            <w:pPr>
              <w:ind w:right="-109"/>
              <w:jc w:val="center"/>
              <w:rPr>
                <w:rFonts w:ascii="Times New Roman" w:hAnsi="Times New Roman" w:cs="Times New Roman"/>
                <w:sz w:val="22"/>
                <w:szCs w:val="22"/>
              </w:rPr>
            </w:pPr>
          </w:p>
        </w:tc>
      </w:tr>
      <w:tr w:rsidR="004C550B" w:rsidRPr="00E4101E" w:rsidTr="00451C70">
        <w:trPr>
          <w:trHeight w:val="567"/>
          <w:jc w:val="center"/>
        </w:trPr>
        <w:tc>
          <w:tcPr>
            <w:tcW w:w="1985"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Электроснабжение</w:t>
            </w:r>
          </w:p>
        </w:tc>
        <w:tc>
          <w:tcPr>
            <w:tcW w:w="1417"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руб./КВт</w:t>
            </w:r>
          </w:p>
        </w:tc>
        <w:tc>
          <w:tcPr>
            <w:tcW w:w="1276"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1,97</w:t>
            </w:r>
          </w:p>
        </w:tc>
        <w:tc>
          <w:tcPr>
            <w:tcW w:w="5387"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202CC6">
              <w:rPr>
                <w:rFonts w:ascii="Times New Roman" w:hAnsi="Times New Roman" w:cs="Times New Roman"/>
                <w:sz w:val="22"/>
                <w:szCs w:val="22"/>
              </w:rPr>
              <w:t>Приказ Департамента Оренбургской Области по ценам и регулированию тарифов № 248-э/э от 22.12.2016 «Об утверждении цен (тарифов) на электрическую энергию (мощность), поставляемую населению и приравненным к нему категориям потребителей Оренбургской Области, на 2017 год»</w:t>
            </w:r>
          </w:p>
        </w:tc>
      </w:tr>
    </w:tbl>
    <w:p w:rsidR="004C550B" w:rsidRPr="00E4101E" w:rsidRDefault="004C550B" w:rsidP="004C550B">
      <w:pPr>
        <w:tabs>
          <w:tab w:val="left" w:pos="6840"/>
        </w:tabs>
        <w:ind w:right="-109"/>
        <w:jc w:val="both"/>
        <w:rPr>
          <w:rFonts w:ascii="Times New Roman" w:hAnsi="Times New Roman" w:cs="Times New Roman"/>
          <w:b/>
          <w:bCs/>
          <w:sz w:val="22"/>
          <w:szCs w:val="22"/>
        </w:rPr>
      </w:pPr>
    </w:p>
    <w:p w:rsidR="004C550B" w:rsidRPr="00E4101E" w:rsidRDefault="004C550B" w:rsidP="004C550B">
      <w:pPr>
        <w:tabs>
          <w:tab w:val="left" w:pos="6840"/>
        </w:tabs>
        <w:ind w:right="-109"/>
        <w:jc w:val="center"/>
        <w:rPr>
          <w:rFonts w:ascii="Times New Roman" w:hAnsi="Times New Roman" w:cs="Times New Roman"/>
          <w:b/>
          <w:bCs/>
          <w:sz w:val="22"/>
          <w:szCs w:val="22"/>
        </w:rPr>
      </w:pPr>
    </w:p>
    <w:p w:rsidR="004C550B" w:rsidRPr="00E4101E" w:rsidRDefault="004C550B" w:rsidP="004C550B">
      <w:pPr>
        <w:tabs>
          <w:tab w:val="left" w:pos="6840"/>
        </w:tabs>
        <w:ind w:right="-109"/>
        <w:jc w:val="center"/>
        <w:rPr>
          <w:rFonts w:ascii="Times New Roman" w:hAnsi="Times New Roman" w:cs="Times New Roman"/>
          <w:sz w:val="22"/>
          <w:szCs w:val="22"/>
        </w:rPr>
      </w:pPr>
      <w:r w:rsidRPr="00E4101E">
        <w:rPr>
          <w:rFonts w:ascii="Times New Roman" w:hAnsi="Times New Roman" w:cs="Times New Roman"/>
          <w:b/>
          <w:bCs/>
          <w:sz w:val="22"/>
          <w:szCs w:val="22"/>
        </w:rPr>
        <w:t>Нормативы потребления коммунальных услуг</w:t>
      </w:r>
    </w:p>
    <w:p w:rsidR="004C550B" w:rsidRPr="00E4101E" w:rsidRDefault="004C550B" w:rsidP="004C550B">
      <w:pPr>
        <w:tabs>
          <w:tab w:val="left" w:pos="6840"/>
        </w:tabs>
        <w:ind w:right="-109"/>
        <w:jc w:val="both"/>
        <w:rPr>
          <w:rFonts w:ascii="Times New Roman" w:hAnsi="Times New Roman" w:cs="Times New Roman"/>
          <w:color w:val="3366FF"/>
          <w:sz w:val="22"/>
          <w:szCs w:val="22"/>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53"/>
        <w:gridCol w:w="839"/>
        <w:gridCol w:w="992"/>
        <w:gridCol w:w="957"/>
        <w:gridCol w:w="661"/>
        <w:gridCol w:w="779"/>
        <w:gridCol w:w="3699"/>
        <w:gridCol w:w="45"/>
      </w:tblGrid>
      <w:tr w:rsidR="004C550B" w:rsidRPr="00E4101E" w:rsidTr="00451C70">
        <w:trPr>
          <w:gridAfter w:val="1"/>
          <w:wAfter w:w="45" w:type="dxa"/>
          <w:trHeight w:val="560"/>
        </w:trPr>
        <w:tc>
          <w:tcPr>
            <w:tcW w:w="1985" w:type="dxa"/>
            <w:vAlign w:val="center"/>
          </w:tcPr>
          <w:p w:rsidR="004C550B" w:rsidRPr="00E4101E" w:rsidRDefault="004C550B" w:rsidP="00451C70">
            <w:pPr>
              <w:tabs>
                <w:tab w:val="left" w:pos="6840"/>
              </w:tabs>
              <w:ind w:right="-109"/>
              <w:jc w:val="center"/>
              <w:rPr>
                <w:rFonts w:ascii="Times New Roman" w:hAnsi="Times New Roman" w:cs="Times New Roman"/>
                <w:b/>
                <w:bCs/>
                <w:sz w:val="22"/>
                <w:szCs w:val="22"/>
              </w:rPr>
            </w:pPr>
            <w:r w:rsidRPr="00E4101E">
              <w:rPr>
                <w:rFonts w:ascii="Times New Roman" w:hAnsi="Times New Roman" w:cs="Times New Roman"/>
                <w:b/>
                <w:bCs/>
                <w:sz w:val="22"/>
                <w:szCs w:val="22"/>
              </w:rPr>
              <w:t>Наименование норматива потребления коммунальной услуги</w:t>
            </w:r>
          </w:p>
        </w:tc>
        <w:tc>
          <w:tcPr>
            <w:tcW w:w="1984" w:type="dxa"/>
            <w:gridSpan w:val="3"/>
            <w:vAlign w:val="center"/>
          </w:tcPr>
          <w:p w:rsidR="004C550B" w:rsidRPr="00E4101E" w:rsidRDefault="004C550B" w:rsidP="00451C70">
            <w:pPr>
              <w:tabs>
                <w:tab w:val="left" w:pos="6840"/>
              </w:tabs>
              <w:ind w:right="-109"/>
              <w:jc w:val="center"/>
              <w:rPr>
                <w:rFonts w:ascii="Times New Roman" w:hAnsi="Times New Roman" w:cs="Times New Roman"/>
                <w:b/>
                <w:bCs/>
                <w:sz w:val="22"/>
                <w:szCs w:val="22"/>
              </w:rPr>
            </w:pPr>
            <w:r w:rsidRPr="00E4101E">
              <w:rPr>
                <w:rFonts w:ascii="Times New Roman" w:hAnsi="Times New Roman" w:cs="Times New Roman"/>
                <w:b/>
                <w:bCs/>
                <w:sz w:val="22"/>
                <w:szCs w:val="22"/>
              </w:rPr>
              <w:t>Единица измерения</w:t>
            </w:r>
          </w:p>
        </w:tc>
        <w:tc>
          <w:tcPr>
            <w:tcW w:w="1618" w:type="dxa"/>
            <w:gridSpan w:val="2"/>
            <w:vAlign w:val="center"/>
          </w:tcPr>
          <w:p w:rsidR="004C550B" w:rsidRPr="00E4101E" w:rsidRDefault="004C550B" w:rsidP="00451C70">
            <w:pPr>
              <w:tabs>
                <w:tab w:val="left" w:pos="6840"/>
              </w:tabs>
              <w:ind w:right="-109"/>
              <w:jc w:val="center"/>
              <w:rPr>
                <w:rFonts w:ascii="Times New Roman" w:hAnsi="Times New Roman" w:cs="Times New Roman"/>
                <w:b/>
                <w:bCs/>
                <w:sz w:val="22"/>
                <w:szCs w:val="22"/>
              </w:rPr>
            </w:pPr>
            <w:r w:rsidRPr="00E4101E">
              <w:rPr>
                <w:rFonts w:ascii="Times New Roman" w:hAnsi="Times New Roman" w:cs="Times New Roman"/>
                <w:b/>
                <w:bCs/>
                <w:sz w:val="22"/>
                <w:szCs w:val="22"/>
              </w:rPr>
              <w:t>Значение норматива потребления</w:t>
            </w:r>
          </w:p>
        </w:tc>
        <w:tc>
          <w:tcPr>
            <w:tcW w:w="4478" w:type="dxa"/>
            <w:gridSpan w:val="2"/>
            <w:vAlign w:val="center"/>
          </w:tcPr>
          <w:p w:rsidR="004C550B" w:rsidRPr="00E4101E" w:rsidRDefault="004C550B" w:rsidP="00451C70">
            <w:pPr>
              <w:tabs>
                <w:tab w:val="left" w:pos="6840"/>
              </w:tabs>
              <w:ind w:right="-109"/>
              <w:jc w:val="center"/>
              <w:rPr>
                <w:rFonts w:ascii="Times New Roman" w:hAnsi="Times New Roman" w:cs="Times New Roman"/>
                <w:b/>
                <w:bCs/>
                <w:sz w:val="22"/>
                <w:szCs w:val="22"/>
              </w:rPr>
            </w:pPr>
            <w:r w:rsidRPr="00E4101E">
              <w:rPr>
                <w:rFonts w:ascii="Times New Roman" w:hAnsi="Times New Roman" w:cs="Times New Roman"/>
                <w:b/>
                <w:bCs/>
                <w:sz w:val="22"/>
                <w:szCs w:val="22"/>
              </w:rPr>
              <w:t>Реквизиты нормативного правового акта, устанавливающего тариф</w:t>
            </w:r>
          </w:p>
        </w:tc>
      </w:tr>
      <w:tr w:rsidR="004C550B" w:rsidRPr="00E4101E" w:rsidTr="00451C70">
        <w:trPr>
          <w:gridAfter w:val="1"/>
          <w:wAfter w:w="45" w:type="dxa"/>
          <w:trHeight w:val="850"/>
        </w:trPr>
        <w:tc>
          <w:tcPr>
            <w:tcW w:w="1985"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1.</w:t>
            </w:r>
            <w:r w:rsidRPr="00E4101E">
              <w:rPr>
                <w:rFonts w:ascii="Times New Roman" w:hAnsi="Times New Roman" w:cs="Times New Roman"/>
                <w:b/>
                <w:bCs/>
                <w:sz w:val="22"/>
                <w:szCs w:val="22"/>
              </w:rPr>
              <w:t>Норматив теплопотребления на отопление (год)</w:t>
            </w:r>
          </w:p>
        </w:tc>
        <w:tc>
          <w:tcPr>
            <w:tcW w:w="1984" w:type="dxa"/>
            <w:gridSpan w:val="3"/>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Гкал/кв. м</w:t>
            </w:r>
          </w:p>
        </w:tc>
        <w:tc>
          <w:tcPr>
            <w:tcW w:w="161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0,192</w:t>
            </w:r>
          </w:p>
        </w:tc>
        <w:tc>
          <w:tcPr>
            <w:tcW w:w="447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202CC6">
              <w:rPr>
                <w:rFonts w:ascii="Times New Roman" w:hAnsi="Times New Roman" w:cs="Times New Roman"/>
                <w:sz w:val="22"/>
                <w:szCs w:val="22"/>
              </w:rPr>
              <w:t>Постановление Правительства Оренбургской области от 17 августа 2012 г. N 686-п "Об утверждении нормативов потребления коммунальных услуг на территории Оренбургской области" (с изменениями и дополнениями)</w:t>
            </w:r>
          </w:p>
        </w:tc>
      </w:tr>
      <w:tr w:rsidR="004C550B" w:rsidRPr="00E4101E" w:rsidTr="00451C70">
        <w:trPr>
          <w:gridAfter w:val="1"/>
          <w:wAfter w:w="45" w:type="dxa"/>
          <w:trHeight w:val="850"/>
        </w:trPr>
        <w:tc>
          <w:tcPr>
            <w:tcW w:w="1985"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2</w:t>
            </w:r>
            <w:r w:rsidRPr="00E4101E">
              <w:rPr>
                <w:rFonts w:ascii="Times New Roman" w:hAnsi="Times New Roman" w:cs="Times New Roman"/>
                <w:b/>
                <w:bCs/>
                <w:sz w:val="22"/>
                <w:szCs w:val="22"/>
              </w:rPr>
              <w:t>.Норматив потребления на горячую воду, в том числе:</w:t>
            </w:r>
          </w:p>
        </w:tc>
        <w:tc>
          <w:tcPr>
            <w:tcW w:w="1984" w:type="dxa"/>
            <w:gridSpan w:val="3"/>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куб. м.  в месяц на 1 чел.</w:t>
            </w:r>
          </w:p>
        </w:tc>
        <w:tc>
          <w:tcPr>
            <w:tcW w:w="161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4,5</w:t>
            </w:r>
          </w:p>
        </w:tc>
        <w:tc>
          <w:tcPr>
            <w:tcW w:w="447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202CC6">
              <w:rPr>
                <w:rFonts w:ascii="Times New Roman" w:hAnsi="Times New Roman" w:cs="Times New Roman"/>
                <w:sz w:val="22"/>
                <w:szCs w:val="22"/>
              </w:rPr>
              <w:t>Постановление Правительства Оренбургской области от 17 августа 2012 г. N 686-п "Об утверждении нормативов потребления коммунальных услуг на территории Оренбургской области" (с изменениями и дополнениями)</w:t>
            </w:r>
          </w:p>
        </w:tc>
      </w:tr>
      <w:tr w:rsidR="004C550B" w:rsidRPr="00E4101E" w:rsidTr="00451C70">
        <w:trPr>
          <w:gridAfter w:val="1"/>
          <w:wAfter w:w="45" w:type="dxa"/>
          <w:trHeight w:val="850"/>
        </w:trPr>
        <w:tc>
          <w:tcPr>
            <w:tcW w:w="1985"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lastRenderedPageBreak/>
              <w:t>2.1.в жилых домах с  полным благоустройством</w:t>
            </w:r>
          </w:p>
        </w:tc>
        <w:tc>
          <w:tcPr>
            <w:tcW w:w="1984" w:type="dxa"/>
            <w:gridSpan w:val="3"/>
            <w:vAlign w:val="center"/>
          </w:tcPr>
          <w:p w:rsidR="004C550B" w:rsidRPr="00E4101E" w:rsidRDefault="004C550B" w:rsidP="00451C70">
            <w:pPr>
              <w:tabs>
                <w:tab w:val="left" w:pos="6840"/>
              </w:tabs>
              <w:ind w:right="-109"/>
              <w:jc w:val="center"/>
              <w:rPr>
                <w:rFonts w:ascii="Times New Roman" w:hAnsi="Times New Roman" w:cs="Times New Roman"/>
                <w:sz w:val="22"/>
                <w:szCs w:val="22"/>
              </w:rPr>
            </w:pPr>
          </w:p>
        </w:tc>
        <w:tc>
          <w:tcPr>
            <w:tcW w:w="161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4,5</w:t>
            </w:r>
          </w:p>
        </w:tc>
        <w:tc>
          <w:tcPr>
            <w:tcW w:w="447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p>
        </w:tc>
      </w:tr>
      <w:tr w:rsidR="004C550B" w:rsidRPr="00E4101E" w:rsidTr="00451C70">
        <w:trPr>
          <w:gridAfter w:val="1"/>
          <w:wAfter w:w="45" w:type="dxa"/>
          <w:trHeight w:val="850"/>
        </w:trPr>
        <w:tc>
          <w:tcPr>
            <w:tcW w:w="1985"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3.</w:t>
            </w:r>
            <w:r w:rsidRPr="00E4101E">
              <w:rPr>
                <w:rFonts w:ascii="Times New Roman" w:hAnsi="Times New Roman" w:cs="Times New Roman"/>
                <w:b/>
                <w:bCs/>
                <w:sz w:val="22"/>
                <w:szCs w:val="22"/>
              </w:rPr>
              <w:t>Норматив потребления на холодную воду, в том числе:</w:t>
            </w:r>
          </w:p>
        </w:tc>
        <w:tc>
          <w:tcPr>
            <w:tcW w:w="1984" w:type="dxa"/>
            <w:gridSpan w:val="3"/>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куб. м. в месяц на 1 чел.</w:t>
            </w:r>
          </w:p>
        </w:tc>
        <w:tc>
          <w:tcPr>
            <w:tcW w:w="161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5,2</w:t>
            </w:r>
          </w:p>
        </w:tc>
        <w:tc>
          <w:tcPr>
            <w:tcW w:w="447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202CC6">
              <w:rPr>
                <w:rFonts w:ascii="Times New Roman" w:hAnsi="Times New Roman" w:cs="Times New Roman"/>
                <w:sz w:val="22"/>
                <w:szCs w:val="22"/>
              </w:rPr>
              <w:t>Постановление Правительства Оренбургской области от 17 августа 2012 г. N 686-п "Об утверждении нормативов потребления коммунальных услуг на территории Оренбургской области" (с изменениями и дополнениями)</w:t>
            </w:r>
          </w:p>
        </w:tc>
      </w:tr>
      <w:tr w:rsidR="004C550B" w:rsidRPr="00E4101E" w:rsidTr="00451C70">
        <w:trPr>
          <w:gridAfter w:val="1"/>
          <w:wAfter w:w="45" w:type="dxa"/>
          <w:trHeight w:val="850"/>
        </w:trPr>
        <w:tc>
          <w:tcPr>
            <w:tcW w:w="1985"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3.1. в жилых домах с полным благоустройством</w:t>
            </w:r>
          </w:p>
        </w:tc>
        <w:tc>
          <w:tcPr>
            <w:tcW w:w="1984" w:type="dxa"/>
            <w:gridSpan w:val="3"/>
            <w:vAlign w:val="center"/>
          </w:tcPr>
          <w:p w:rsidR="004C550B" w:rsidRPr="00E4101E" w:rsidRDefault="004C550B" w:rsidP="00451C70">
            <w:pPr>
              <w:tabs>
                <w:tab w:val="left" w:pos="6840"/>
              </w:tabs>
              <w:ind w:right="-109"/>
              <w:jc w:val="center"/>
              <w:rPr>
                <w:rFonts w:ascii="Times New Roman" w:hAnsi="Times New Roman" w:cs="Times New Roman"/>
                <w:sz w:val="22"/>
                <w:szCs w:val="22"/>
              </w:rPr>
            </w:pPr>
          </w:p>
        </w:tc>
        <w:tc>
          <w:tcPr>
            <w:tcW w:w="161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5,2</w:t>
            </w:r>
          </w:p>
        </w:tc>
        <w:tc>
          <w:tcPr>
            <w:tcW w:w="447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p>
        </w:tc>
      </w:tr>
      <w:tr w:rsidR="004C550B" w:rsidRPr="00E4101E" w:rsidTr="00451C70">
        <w:trPr>
          <w:gridAfter w:val="1"/>
          <w:wAfter w:w="45" w:type="dxa"/>
          <w:trHeight w:val="850"/>
        </w:trPr>
        <w:tc>
          <w:tcPr>
            <w:tcW w:w="1985"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4</w:t>
            </w:r>
            <w:r w:rsidRPr="00E4101E">
              <w:rPr>
                <w:rFonts w:ascii="Times New Roman" w:hAnsi="Times New Roman" w:cs="Times New Roman"/>
                <w:b/>
                <w:bCs/>
                <w:sz w:val="22"/>
                <w:szCs w:val="22"/>
              </w:rPr>
              <w:t>.Норматив потребления на водоотведение, в том числе:</w:t>
            </w:r>
          </w:p>
        </w:tc>
        <w:tc>
          <w:tcPr>
            <w:tcW w:w="1984" w:type="dxa"/>
            <w:gridSpan w:val="3"/>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куб. м в месяц на 1 чел.</w:t>
            </w:r>
          </w:p>
        </w:tc>
        <w:tc>
          <w:tcPr>
            <w:tcW w:w="161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9,7</w:t>
            </w:r>
          </w:p>
        </w:tc>
        <w:tc>
          <w:tcPr>
            <w:tcW w:w="447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202CC6">
              <w:rPr>
                <w:rFonts w:ascii="Times New Roman" w:hAnsi="Times New Roman" w:cs="Times New Roman"/>
                <w:sz w:val="22"/>
                <w:szCs w:val="22"/>
              </w:rPr>
              <w:t>Постановление Правительства Оренбургской области от 17 августа 2012 г. N 686-п "Об утверждении нормативов потребления коммунальных услуг на территории Оренбургской области" (с изменениями и дополнениями)</w:t>
            </w:r>
          </w:p>
        </w:tc>
      </w:tr>
      <w:tr w:rsidR="004C550B" w:rsidRPr="00E4101E" w:rsidTr="00451C70">
        <w:trPr>
          <w:gridAfter w:val="1"/>
          <w:wAfter w:w="45" w:type="dxa"/>
          <w:trHeight w:val="850"/>
        </w:trPr>
        <w:tc>
          <w:tcPr>
            <w:tcW w:w="1985"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4.1. в жилых домах с полным благоустройством</w:t>
            </w:r>
          </w:p>
        </w:tc>
        <w:tc>
          <w:tcPr>
            <w:tcW w:w="1984" w:type="dxa"/>
            <w:gridSpan w:val="3"/>
            <w:vAlign w:val="center"/>
          </w:tcPr>
          <w:p w:rsidR="004C550B" w:rsidRPr="00E4101E" w:rsidRDefault="004C550B" w:rsidP="00451C70">
            <w:pPr>
              <w:tabs>
                <w:tab w:val="left" w:pos="6840"/>
              </w:tabs>
              <w:ind w:right="-109"/>
              <w:jc w:val="center"/>
              <w:rPr>
                <w:rFonts w:ascii="Times New Roman" w:hAnsi="Times New Roman" w:cs="Times New Roman"/>
                <w:sz w:val="22"/>
                <w:szCs w:val="22"/>
              </w:rPr>
            </w:pPr>
          </w:p>
        </w:tc>
        <w:tc>
          <w:tcPr>
            <w:tcW w:w="161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9,7</w:t>
            </w:r>
          </w:p>
        </w:tc>
        <w:tc>
          <w:tcPr>
            <w:tcW w:w="447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p>
        </w:tc>
      </w:tr>
      <w:tr w:rsidR="004C550B" w:rsidRPr="00E4101E" w:rsidTr="00451C70">
        <w:trPr>
          <w:gridAfter w:val="1"/>
          <w:wAfter w:w="45" w:type="dxa"/>
          <w:trHeight w:val="47"/>
        </w:trPr>
        <w:tc>
          <w:tcPr>
            <w:tcW w:w="2138" w:type="dxa"/>
            <w:gridSpan w:val="2"/>
            <w:vMerge w:val="restart"/>
            <w:vAlign w:val="center"/>
          </w:tcPr>
          <w:p w:rsidR="004C550B" w:rsidRPr="00E4101E" w:rsidRDefault="004C550B" w:rsidP="00451C70">
            <w:pPr>
              <w:tabs>
                <w:tab w:val="left" w:pos="6840"/>
              </w:tabs>
              <w:ind w:right="-109"/>
              <w:jc w:val="center"/>
              <w:rPr>
                <w:rFonts w:ascii="Times New Roman" w:hAnsi="Times New Roman" w:cs="Times New Roman"/>
                <w:sz w:val="22"/>
                <w:szCs w:val="22"/>
              </w:rPr>
            </w:pPr>
          </w:p>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Кол-во комнат</w:t>
            </w:r>
          </w:p>
        </w:tc>
        <w:tc>
          <w:tcPr>
            <w:tcW w:w="7927" w:type="dxa"/>
            <w:gridSpan w:val="6"/>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Норматив потребления электроэнергии на одного человека в месяц (кВт/час) при кол-ве человек, проживающих в квартире</w:t>
            </w:r>
          </w:p>
        </w:tc>
      </w:tr>
      <w:tr w:rsidR="004C550B" w:rsidRPr="00E4101E" w:rsidTr="00451C70">
        <w:trPr>
          <w:trHeight w:val="46"/>
        </w:trPr>
        <w:tc>
          <w:tcPr>
            <w:tcW w:w="2138" w:type="dxa"/>
            <w:gridSpan w:val="2"/>
            <w:vMerge/>
            <w:vAlign w:val="center"/>
          </w:tcPr>
          <w:p w:rsidR="004C550B" w:rsidRPr="00E4101E" w:rsidRDefault="004C550B" w:rsidP="00451C70">
            <w:pPr>
              <w:ind w:right="-109"/>
              <w:jc w:val="center"/>
              <w:rPr>
                <w:rFonts w:ascii="Times New Roman" w:hAnsi="Times New Roman" w:cs="Times New Roman"/>
                <w:sz w:val="22"/>
                <w:szCs w:val="22"/>
              </w:rPr>
            </w:pPr>
          </w:p>
        </w:tc>
        <w:tc>
          <w:tcPr>
            <w:tcW w:w="839"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1 чел</w:t>
            </w:r>
          </w:p>
        </w:tc>
        <w:tc>
          <w:tcPr>
            <w:tcW w:w="992"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2 чел</w:t>
            </w:r>
          </w:p>
        </w:tc>
        <w:tc>
          <w:tcPr>
            <w:tcW w:w="957"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3 чел</w:t>
            </w:r>
          </w:p>
        </w:tc>
        <w:tc>
          <w:tcPr>
            <w:tcW w:w="1440"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4 чел</w:t>
            </w:r>
          </w:p>
        </w:tc>
        <w:tc>
          <w:tcPr>
            <w:tcW w:w="3744"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5 чел и более</w:t>
            </w:r>
          </w:p>
        </w:tc>
      </w:tr>
      <w:tr w:rsidR="004C550B" w:rsidRPr="00E4101E" w:rsidTr="00451C70">
        <w:trPr>
          <w:gridAfter w:val="1"/>
          <w:wAfter w:w="45" w:type="dxa"/>
          <w:trHeight w:val="567"/>
        </w:trPr>
        <w:tc>
          <w:tcPr>
            <w:tcW w:w="10065" w:type="dxa"/>
            <w:gridSpan w:val="8"/>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Дома с электроплитами</w:t>
            </w:r>
            <w:r>
              <w:rPr>
                <w:rFonts w:ascii="Times New Roman" w:hAnsi="Times New Roman" w:cs="Times New Roman"/>
                <w:sz w:val="22"/>
                <w:szCs w:val="22"/>
              </w:rPr>
              <w:t>, в отопительный период</w:t>
            </w:r>
          </w:p>
        </w:tc>
      </w:tr>
      <w:tr w:rsidR="004C550B" w:rsidRPr="00E4101E" w:rsidTr="00451C70">
        <w:trPr>
          <w:gridAfter w:val="1"/>
          <w:wAfter w:w="45" w:type="dxa"/>
          <w:trHeight w:val="567"/>
        </w:trPr>
        <w:tc>
          <w:tcPr>
            <w:tcW w:w="213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1</w:t>
            </w:r>
          </w:p>
        </w:tc>
        <w:tc>
          <w:tcPr>
            <w:tcW w:w="839"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1355,0</w:t>
            </w:r>
          </w:p>
        </w:tc>
        <w:tc>
          <w:tcPr>
            <w:tcW w:w="992"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1346,0</w:t>
            </w:r>
          </w:p>
        </w:tc>
        <w:tc>
          <w:tcPr>
            <w:tcW w:w="957"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1337,0</w:t>
            </w:r>
          </w:p>
        </w:tc>
        <w:tc>
          <w:tcPr>
            <w:tcW w:w="1440"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1328,0</w:t>
            </w:r>
          </w:p>
        </w:tc>
        <w:tc>
          <w:tcPr>
            <w:tcW w:w="3699"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1320,0</w:t>
            </w:r>
          </w:p>
        </w:tc>
      </w:tr>
      <w:tr w:rsidR="004C550B" w:rsidRPr="00E4101E" w:rsidTr="00451C70">
        <w:trPr>
          <w:gridAfter w:val="1"/>
          <w:wAfter w:w="45" w:type="dxa"/>
          <w:trHeight w:val="567"/>
        </w:trPr>
        <w:tc>
          <w:tcPr>
            <w:tcW w:w="213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2</w:t>
            </w:r>
          </w:p>
        </w:tc>
        <w:tc>
          <w:tcPr>
            <w:tcW w:w="839"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1364,0</w:t>
            </w:r>
          </w:p>
        </w:tc>
        <w:tc>
          <w:tcPr>
            <w:tcW w:w="992"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1355,0</w:t>
            </w:r>
          </w:p>
        </w:tc>
        <w:tc>
          <w:tcPr>
            <w:tcW w:w="957"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1346,0</w:t>
            </w:r>
          </w:p>
        </w:tc>
        <w:tc>
          <w:tcPr>
            <w:tcW w:w="1440"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1337,0</w:t>
            </w:r>
          </w:p>
        </w:tc>
        <w:tc>
          <w:tcPr>
            <w:tcW w:w="3699"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1328,0</w:t>
            </w:r>
          </w:p>
        </w:tc>
      </w:tr>
      <w:tr w:rsidR="004C550B" w:rsidRPr="00E4101E" w:rsidTr="00451C70">
        <w:trPr>
          <w:gridAfter w:val="1"/>
          <w:wAfter w:w="45" w:type="dxa"/>
          <w:trHeight w:val="567"/>
        </w:trPr>
        <w:tc>
          <w:tcPr>
            <w:tcW w:w="213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3</w:t>
            </w:r>
          </w:p>
        </w:tc>
        <w:tc>
          <w:tcPr>
            <w:tcW w:w="839"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1373,0</w:t>
            </w:r>
          </w:p>
        </w:tc>
        <w:tc>
          <w:tcPr>
            <w:tcW w:w="992"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1364,0</w:t>
            </w:r>
          </w:p>
        </w:tc>
        <w:tc>
          <w:tcPr>
            <w:tcW w:w="957"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1355,0</w:t>
            </w:r>
          </w:p>
        </w:tc>
        <w:tc>
          <w:tcPr>
            <w:tcW w:w="1440"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1346,0</w:t>
            </w:r>
          </w:p>
        </w:tc>
        <w:tc>
          <w:tcPr>
            <w:tcW w:w="3699"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1337,0</w:t>
            </w:r>
          </w:p>
        </w:tc>
      </w:tr>
      <w:tr w:rsidR="004C550B" w:rsidRPr="00E4101E" w:rsidTr="00451C70">
        <w:trPr>
          <w:gridAfter w:val="1"/>
          <w:wAfter w:w="45" w:type="dxa"/>
          <w:trHeight w:val="567"/>
        </w:trPr>
        <w:tc>
          <w:tcPr>
            <w:tcW w:w="213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4 и более</w:t>
            </w:r>
          </w:p>
        </w:tc>
        <w:tc>
          <w:tcPr>
            <w:tcW w:w="839"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1382,0</w:t>
            </w:r>
          </w:p>
        </w:tc>
        <w:tc>
          <w:tcPr>
            <w:tcW w:w="992"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1373,0</w:t>
            </w:r>
          </w:p>
        </w:tc>
        <w:tc>
          <w:tcPr>
            <w:tcW w:w="957"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1364,0</w:t>
            </w:r>
          </w:p>
        </w:tc>
        <w:tc>
          <w:tcPr>
            <w:tcW w:w="1440"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1355,0</w:t>
            </w:r>
          </w:p>
        </w:tc>
        <w:tc>
          <w:tcPr>
            <w:tcW w:w="3699"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1346,0</w:t>
            </w:r>
          </w:p>
        </w:tc>
      </w:tr>
      <w:tr w:rsidR="004C550B" w:rsidRPr="00E4101E" w:rsidTr="00451C70">
        <w:trPr>
          <w:gridAfter w:val="1"/>
          <w:wAfter w:w="45" w:type="dxa"/>
        </w:trPr>
        <w:tc>
          <w:tcPr>
            <w:tcW w:w="10065" w:type="dxa"/>
            <w:gridSpan w:val="8"/>
            <w:vAlign w:val="center"/>
          </w:tcPr>
          <w:p w:rsidR="004C550B" w:rsidRPr="00E4101E" w:rsidRDefault="004C550B" w:rsidP="00451C70">
            <w:pPr>
              <w:pStyle w:val="ConsPlusNormal"/>
              <w:widowControl/>
              <w:ind w:right="-109" w:firstLine="0"/>
              <w:jc w:val="center"/>
              <w:rPr>
                <w:rFonts w:ascii="Times New Roman" w:hAnsi="Times New Roman" w:cs="Times New Roman"/>
                <w:sz w:val="22"/>
                <w:szCs w:val="22"/>
              </w:rPr>
            </w:pPr>
            <w:r>
              <w:rPr>
                <w:rFonts w:ascii="Times New Roman" w:hAnsi="Times New Roman" w:cs="Times New Roman"/>
                <w:sz w:val="22"/>
                <w:szCs w:val="22"/>
              </w:rPr>
              <w:t xml:space="preserve">Дома с электроплитами, </w:t>
            </w:r>
            <w:proofErr w:type="gramStart"/>
            <w:r>
              <w:rPr>
                <w:rFonts w:ascii="Times New Roman" w:hAnsi="Times New Roman" w:cs="Times New Roman"/>
                <w:sz w:val="22"/>
                <w:szCs w:val="22"/>
              </w:rPr>
              <w:t>вне</w:t>
            </w:r>
            <w:proofErr w:type="gramEnd"/>
            <w:r>
              <w:rPr>
                <w:rFonts w:ascii="Times New Roman" w:hAnsi="Times New Roman" w:cs="Times New Roman"/>
                <w:sz w:val="22"/>
                <w:szCs w:val="22"/>
              </w:rPr>
              <w:t xml:space="preserve"> </w:t>
            </w:r>
            <w:r w:rsidRPr="000B7FD2">
              <w:rPr>
                <w:rFonts w:ascii="Times New Roman" w:hAnsi="Times New Roman" w:cs="Times New Roman"/>
                <w:sz w:val="22"/>
                <w:szCs w:val="22"/>
              </w:rPr>
              <w:t>отопительный период</w:t>
            </w:r>
          </w:p>
        </w:tc>
      </w:tr>
      <w:tr w:rsidR="004C550B" w:rsidRPr="00E4101E" w:rsidTr="00451C70">
        <w:trPr>
          <w:gridAfter w:val="1"/>
          <w:wAfter w:w="45" w:type="dxa"/>
          <w:trHeight w:val="567"/>
        </w:trPr>
        <w:tc>
          <w:tcPr>
            <w:tcW w:w="213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1</w:t>
            </w:r>
          </w:p>
        </w:tc>
        <w:tc>
          <w:tcPr>
            <w:tcW w:w="839"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164,0</w:t>
            </w:r>
          </w:p>
        </w:tc>
        <w:tc>
          <w:tcPr>
            <w:tcW w:w="992"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163,0</w:t>
            </w:r>
          </w:p>
        </w:tc>
        <w:tc>
          <w:tcPr>
            <w:tcW w:w="957"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162,0</w:t>
            </w:r>
          </w:p>
        </w:tc>
        <w:tc>
          <w:tcPr>
            <w:tcW w:w="1440"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161,0</w:t>
            </w:r>
          </w:p>
        </w:tc>
        <w:tc>
          <w:tcPr>
            <w:tcW w:w="3699"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160,0</w:t>
            </w:r>
          </w:p>
        </w:tc>
      </w:tr>
      <w:tr w:rsidR="004C550B" w:rsidRPr="00E4101E" w:rsidTr="00451C70">
        <w:trPr>
          <w:gridAfter w:val="1"/>
          <w:wAfter w:w="45" w:type="dxa"/>
          <w:trHeight w:val="567"/>
        </w:trPr>
        <w:tc>
          <w:tcPr>
            <w:tcW w:w="213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2</w:t>
            </w:r>
          </w:p>
        </w:tc>
        <w:tc>
          <w:tcPr>
            <w:tcW w:w="839"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165,0</w:t>
            </w:r>
          </w:p>
        </w:tc>
        <w:tc>
          <w:tcPr>
            <w:tcW w:w="992"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164,0</w:t>
            </w:r>
          </w:p>
        </w:tc>
        <w:tc>
          <w:tcPr>
            <w:tcW w:w="957"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163,0</w:t>
            </w:r>
          </w:p>
        </w:tc>
        <w:tc>
          <w:tcPr>
            <w:tcW w:w="1440"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162,0</w:t>
            </w:r>
          </w:p>
        </w:tc>
        <w:tc>
          <w:tcPr>
            <w:tcW w:w="3699"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161,0</w:t>
            </w:r>
          </w:p>
        </w:tc>
      </w:tr>
      <w:tr w:rsidR="004C550B" w:rsidRPr="00E4101E" w:rsidTr="00451C70">
        <w:trPr>
          <w:gridAfter w:val="1"/>
          <w:wAfter w:w="45" w:type="dxa"/>
          <w:trHeight w:val="567"/>
        </w:trPr>
        <w:tc>
          <w:tcPr>
            <w:tcW w:w="213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3</w:t>
            </w:r>
          </w:p>
        </w:tc>
        <w:tc>
          <w:tcPr>
            <w:tcW w:w="839"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166,0</w:t>
            </w:r>
          </w:p>
        </w:tc>
        <w:tc>
          <w:tcPr>
            <w:tcW w:w="992"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165,0</w:t>
            </w:r>
          </w:p>
        </w:tc>
        <w:tc>
          <w:tcPr>
            <w:tcW w:w="957"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164,0</w:t>
            </w:r>
          </w:p>
        </w:tc>
        <w:tc>
          <w:tcPr>
            <w:tcW w:w="1440"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163,0</w:t>
            </w:r>
          </w:p>
        </w:tc>
        <w:tc>
          <w:tcPr>
            <w:tcW w:w="3699"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162,0</w:t>
            </w:r>
          </w:p>
        </w:tc>
      </w:tr>
      <w:tr w:rsidR="004C550B" w:rsidRPr="00E4101E" w:rsidTr="00451C70">
        <w:trPr>
          <w:gridAfter w:val="1"/>
          <w:wAfter w:w="45" w:type="dxa"/>
          <w:trHeight w:val="567"/>
        </w:trPr>
        <w:tc>
          <w:tcPr>
            <w:tcW w:w="2138"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sidRPr="00E4101E">
              <w:rPr>
                <w:rFonts w:ascii="Times New Roman" w:hAnsi="Times New Roman" w:cs="Times New Roman"/>
                <w:sz w:val="22"/>
                <w:szCs w:val="22"/>
              </w:rPr>
              <w:t>4 и более</w:t>
            </w:r>
          </w:p>
        </w:tc>
        <w:tc>
          <w:tcPr>
            <w:tcW w:w="839"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167,0</w:t>
            </w:r>
          </w:p>
        </w:tc>
        <w:tc>
          <w:tcPr>
            <w:tcW w:w="992"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166,0</w:t>
            </w:r>
          </w:p>
        </w:tc>
        <w:tc>
          <w:tcPr>
            <w:tcW w:w="957"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165,0</w:t>
            </w:r>
          </w:p>
        </w:tc>
        <w:tc>
          <w:tcPr>
            <w:tcW w:w="1440" w:type="dxa"/>
            <w:gridSpan w:val="2"/>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164,0</w:t>
            </w:r>
          </w:p>
        </w:tc>
        <w:tc>
          <w:tcPr>
            <w:tcW w:w="3699" w:type="dxa"/>
            <w:vAlign w:val="center"/>
          </w:tcPr>
          <w:p w:rsidR="004C550B" w:rsidRPr="00E4101E" w:rsidRDefault="004C550B" w:rsidP="00451C70">
            <w:pPr>
              <w:tabs>
                <w:tab w:val="left" w:pos="6840"/>
              </w:tabs>
              <w:ind w:right="-109"/>
              <w:jc w:val="center"/>
              <w:rPr>
                <w:rFonts w:ascii="Times New Roman" w:hAnsi="Times New Roman" w:cs="Times New Roman"/>
                <w:sz w:val="22"/>
                <w:szCs w:val="22"/>
              </w:rPr>
            </w:pPr>
            <w:r>
              <w:rPr>
                <w:rFonts w:ascii="Times New Roman" w:hAnsi="Times New Roman" w:cs="Times New Roman"/>
                <w:sz w:val="22"/>
                <w:szCs w:val="22"/>
              </w:rPr>
              <w:t>163,0</w:t>
            </w:r>
          </w:p>
        </w:tc>
      </w:tr>
      <w:tr w:rsidR="004C550B" w:rsidRPr="00E4101E" w:rsidTr="00451C70">
        <w:trPr>
          <w:gridAfter w:val="1"/>
          <w:wAfter w:w="45" w:type="dxa"/>
        </w:trPr>
        <w:tc>
          <w:tcPr>
            <w:tcW w:w="3969" w:type="dxa"/>
            <w:gridSpan w:val="4"/>
            <w:vAlign w:val="center"/>
          </w:tcPr>
          <w:p w:rsidR="004C550B" w:rsidRPr="00E4101E" w:rsidRDefault="004C550B" w:rsidP="00451C70">
            <w:pPr>
              <w:pStyle w:val="ConsPlusNormal"/>
              <w:widowControl/>
              <w:ind w:right="-109" w:firstLine="0"/>
              <w:jc w:val="center"/>
              <w:rPr>
                <w:rFonts w:ascii="Times New Roman" w:hAnsi="Times New Roman" w:cs="Times New Roman"/>
                <w:sz w:val="22"/>
                <w:szCs w:val="22"/>
              </w:rPr>
            </w:pPr>
          </w:p>
          <w:p w:rsidR="004C550B" w:rsidRPr="00E4101E" w:rsidRDefault="004C550B" w:rsidP="00451C70">
            <w:pPr>
              <w:pStyle w:val="ConsPlusNormal"/>
              <w:widowControl/>
              <w:ind w:right="-109" w:firstLine="0"/>
              <w:jc w:val="center"/>
              <w:rPr>
                <w:rFonts w:ascii="Times New Roman" w:hAnsi="Times New Roman" w:cs="Times New Roman"/>
                <w:sz w:val="22"/>
                <w:szCs w:val="22"/>
              </w:rPr>
            </w:pPr>
          </w:p>
          <w:p w:rsidR="004C550B" w:rsidRPr="00E4101E" w:rsidRDefault="004C550B" w:rsidP="00451C70">
            <w:pPr>
              <w:pStyle w:val="ConsPlusNormal"/>
              <w:widowControl/>
              <w:ind w:right="-109" w:firstLine="0"/>
              <w:jc w:val="center"/>
              <w:rPr>
                <w:rFonts w:ascii="Times New Roman" w:hAnsi="Times New Roman" w:cs="Times New Roman"/>
                <w:sz w:val="22"/>
                <w:szCs w:val="22"/>
              </w:rPr>
            </w:pPr>
          </w:p>
          <w:p w:rsidR="004C550B" w:rsidRPr="00E4101E" w:rsidRDefault="004C550B" w:rsidP="00451C70">
            <w:pPr>
              <w:pStyle w:val="ConsPlusNormal"/>
              <w:widowControl/>
              <w:ind w:right="-109" w:firstLine="0"/>
              <w:jc w:val="center"/>
              <w:rPr>
                <w:rFonts w:ascii="Times New Roman" w:hAnsi="Times New Roman" w:cs="Times New Roman"/>
                <w:sz w:val="22"/>
                <w:szCs w:val="22"/>
              </w:rPr>
            </w:pPr>
          </w:p>
          <w:p w:rsidR="004C550B" w:rsidRPr="00E4101E" w:rsidRDefault="004C550B" w:rsidP="00451C70">
            <w:pPr>
              <w:pStyle w:val="ConsPlusNormal"/>
              <w:widowControl/>
              <w:ind w:right="-109" w:firstLine="0"/>
              <w:jc w:val="center"/>
              <w:rPr>
                <w:rFonts w:ascii="Times New Roman" w:hAnsi="Times New Roman" w:cs="Times New Roman"/>
                <w:sz w:val="22"/>
                <w:szCs w:val="22"/>
              </w:rPr>
            </w:pPr>
          </w:p>
          <w:p w:rsidR="004C550B" w:rsidRDefault="004C550B" w:rsidP="00451C70">
            <w:pPr>
              <w:jc w:val="center"/>
              <w:rPr>
                <w:sz w:val="20"/>
                <w:szCs w:val="20"/>
              </w:rPr>
            </w:pPr>
            <w:r>
              <w:rPr>
                <w:rFonts w:ascii="Times New Roman" w:hAnsi="Times New Roman" w:cs="Times New Roman"/>
                <w:sz w:val="22"/>
                <w:szCs w:val="22"/>
              </w:rPr>
              <w:t>___________________________</w:t>
            </w:r>
          </w:p>
          <w:p w:rsidR="004C550B" w:rsidRPr="00E4101E" w:rsidRDefault="004C550B" w:rsidP="00451C70">
            <w:pPr>
              <w:pStyle w:val="ConsPlusNormal"/>
              <w:widowControl/>
              <w:ind w:right="-109" w:firstLine="0"/>
              <w:jc w:val="center"/>
              <w:rPr>
                <w:rFonts w:ascii="Times New Roman" w:hAnsi="Times New Roman" w:cs="Times New Roman"/>
                <w:sz w:val="22"/>
                <w:szCs w:val="22"/>
              </w:rPr>
            </w:pPr>
            <w:r>
              <w:rPr>
                <w:rFonts w:ascii="Times New Roman" w:hAnsi="Times New Roman" w:cs="Times New Roman"/>
                <w:sz w:val="22"/>
                <w:szCs w:val="22"/>
              </w:rPr>
              <w:t>(</w:t>
            </w:r>
            <w:r w:rsidRPr="00E4101E">
              <w:rPr>
                <w:rFonts w:ascii="Times New Roman" w:hAnsi="Times New Roman" w:cs="Times New Roman"/>
                <w:sz w:val="22"/>
                <w:szCs w:val="22"/>
              </w:rPr>
              <w:t>подпись, фамилия, инициалы)</w:t>
            </w:r>
          </w:p>
          <w:p w:rsidR="004C550B" w:rsidRPr="00E4101E" w:rsidRDefault="004C550B" w:rsidP="00451C70">
            <w:pPr>
              <w:pStyle w:val="ConsPlusNormal"/>
              <w:widowControl/>
              <w:ind w:right="-109" w:firstLine="0"/>
              <w:jc w:val="center"/>
              <w:rPr>
                <w:rFonts w:ascii="Times New Roman" w:hAnsi="Times New Roman" w:cs="Times New Roman"/>
                <w:sz w:val="22"/>
                <w:szCs w:val="22"/>
              </w:rPr>
            </w:pPr>
          </w:p>
        </w:tc>
        <w:tc>
          <w:tcPr>
            <w:tcW w:w="6096" w:type="dxa"/>
            <w:gridSpan w:val="4"/>
            <w:vAlign w:val="center"/>
          </w:tcPr>
          <w:p w:rsidR="004C550B" w:rsidRPr="00E4101E" w:rsidRDefault="004C550B" w:rsidP="00451C70">
            <w:pPr>
              <w:pStyle w:val="ConsPlusNormal"/>
              <w:widowControl/>
              <w:ind w:right="-109" w:firstLine="0"/>
              <w:jc w:val="center"/>
              <w:rPr>
                <w:rFonts w:ascii="Times New Roman" w:hAnsi="Times New Roman" w:cs="Times New Roman"/>
                <w:sz w:val="22"/>
                <w:szCs w:val="22"/>
              </w:rPr>
            </w:pPr>
          </w:p>
          <w:p w:rsidR="004C550B" w:rsidRPr="00E4101E" w:rsidRDefault="004C550B" w:rsidP="00451C70">
            <w:pPr>
              <w:pStyle w:val="ConsPlusNormal"/>
              <w:widowControl/>
              <w:ind w:right="-109" w:firstLine="0"/>
              <w:jc w:val="center"/>
              <w:rPr>
                <w:rFonts w:ascii="Times New Roman" w:hAnsi="Times New Roman" w:cs="Times New Roman"/>
                <w:sz w:val="22"/>
                <w:szCs w:val="22"/>
              </w:rPr>
            </w:pPr>
          </w:p>
          <w:p w:rsidR="004C550B" w:rsidRPr="00E4101E" w:rsidRDefault="004C550B" w:rsidP="00451C70">
            <w:pPr>
              <w:pStyle w:val="ConsPlusNormal"/>
              <w:widowControl/>
              <w:ind w:right="-109" w:firstLine="0"/>
              <w:jc w:val="center"/>
              <w:rPr>
                <w:rFonts w:ascii="Times New Roman" w:hAnsi="Times New Roman" w:cs="Times New Roman"/>
                <w:sz w:val="22"/>
                <w:szCs w:val="22"/>
              </w:rPr>
            </w:pPr>
          </w:p>
          <w:p w:rsidR="004C550B" w:rsidRPr="00E4101E" w:rsidRDefault="004C550B" w:rsidP="00451C70">
            <w:pPr>
              <w:pStyle w:val="ConsPlusNormal"/>
              <w:widowControl/>
              <w:ind w:right="-109" w:firstLine="0"/>
              <w:jc w:val="center"/>
              <w:rPr>
                <w:rFonts w:ascii="Times New Roman" w:hAnsi="Times New Roman" w:cs="Times New Roman"/>
                <w:sz w:val="22"/>
                <w:szCs w:val="22"/>
              </w:rPr>
            </w:pPr>
            <w:r>
              <w:rPr>
                <w:rFonts w:ascii="Times New Roman" w:hAnsi="Times New Roman" w:cs="Times New Roman"/>
                <w:sz w:val="22"/>
                <w:szCs w:val="22"/>
              </w:rPr>
              <w:t>Директор</w:t>
            </w:r>
          </w:p>
          <w:p w:rsidR="004C550B" w:rsidRPr="00E4101E" w:rsidRDefault="004C550B" w:rsidP="00451C70">
            <w:pPr>
              <w:pStyle w:val="ConsPlusNormal"/>
              <w:widowControl/>
              <w:ind w:right="-109" w:firstLine="0"/>
              <w:jc w:val="center"/>
              <w:rPr>
                <w:rFonts w:ascii="Times New Roman" w:hAnsi="Times New Roman" w:cs="Times New Roman"/>
                <w:sz w:val="22"/>
                <w:szCs w:val="22"/>
              </w:rPr>
            </w:pPr>
          </w:p>
          <w:p w:rsidR="004C550B" w:rsidRDefault="004C550B" w:rsidP="00451C70">
            <w:pPr>
              <w:jc w:val="center"/>
              <w:rPr>
                <w:sz w:val="20"/>
                <w:szCs w:val="20"/>
              </w:rPr>
            </w:pPr>
            <w:r>
              <w:rPr>
                <w:rFonts w:ascii="Times New Roman" w:hAnsi="Times New Roman" w:cs="Times New Roman"/>
                <w:sz w:val="22"/>
                <w:szCs w:val="22"/>
              </w:rPr>
              <w:t>________________Н.В. Логинова</w:t>
            </w:r>
          </w:p>
          <w:p w:rsidR="004C550B" w:rsidRPr="00E4101E" w:rsidRDefault="004C550B" w:rsidP="00451C70">
            <w:pPr>
              <w:pStyle w:val="ConsPlusNormal"/>
              <w:widowControl/>
              <w:ind w:right="-109" w:firstLine="0"/>
              <w:jc w:val="center"/>
              <w:rPr>
                <w:rFonts w:ascii="Times New Roman" w:hAnsi="Times New Roman" w:cs="Times New Roman"/>
                <w:sz w:val="22"/>
                <w:szCs w:val="22"/>
              </w:rPr>
            </w:pPr>
          </w:p>
          <w:p w:rsidR="004C550B" w:rsidRPr="00E4101E" w:rsidRDefault="004C550B" w:rsidP="00451C70">
            <w:pPr>
              <w:pStyle w:val="ConsPlusNormal"/>
              <w:widowControl/>
              <w:ind w:right="-109" w:firstLine="0"/>
              <w:jc w:val="center"/>
              <w:rPr>
                <w:rFonts w:ascii="Times New Roman" w:hAnsi="Times New Roman" w:cs="Times New Roman"/>
                <w:sz w:val="22"/>
                <w:szCs w:val="22"/>
              </w:rPr>
            </w:pPr>
          </w:p>
          <w:p w:rsidR="004C550B" w:rsidRPr="00E4101E" w:rsidRDefault="004C550B" w:rsidP="00451C70">
            <w:pPr>
              <w:pStyle w:val="ConsPlusNormal"/>
              <w:widowControl/>
              <w:ind w:right="-109" w:firstLine="0"/>
              <w:jc w:val="center"/>
              <w:rPr>
                <w:rFonts w:ascii="Times New Roman" w:hAnsi="Times New Roman" w:cs="Times New Roman"/>
                <w:sz w:val="22"/>
                <w:szCs w:val="22"/>
              </w:rPr>
            </w:pPr>
          </w:p>
          <w:p w:rsidR="004C550B" w:rsidRPr="009A57BF" w:rsidRDefault="004C550B" w:rsidP="00451C70">
            <w:pPr>
              <w:pStyle w:val="ConsPlusNonformat"/>
              <w:widowControl/>
              <w:ind w:right="-109"/>
              <w:jc w:val="center"/>
              <w:rPr>
                <w:rFonts w:ascii="Times New Roman" w:hAnsi="Times New Roman" w:cs="Times New Roman"/>
                <w:sz w:val="22"/>
                <w:szCs w:val="22"/>
                <w:lang w:val="en-US"/>
              </w:rPr>
            </w:pPr>
          </w:p>
        </w:tc>
      </w:tr>
    </w:tbl>
    <w:p w:rsidR="002E7AC2" w:rsidRDefault="002E7AC2">
      <w:bookmarkStart w:id="2" w:name="_GoBack"/>
      <w:bookmarkEnd w:id="2"/>
    </w:p>
    <w:sectPr w:rsidR="002E7AC2" w:rsidSect="001D563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831"/>
    <w:multiLevelType w:val="hybridMultilevel"/>
    <w:tmpl w:val="49D85080"/>
    <w:lvl w:ilvl="0" w:tplc="265273F0">
      <w:start w:val="1"/>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
    <w:nsid w:val="0BE74061"/>
    <w:multiLevelType w:val="multilevel"/>
    <w:tmpl w:val="2B40ABA8"/>
    <w:lvl w:ilvl="0">
      <w:start w:val="10"/>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1C46528E"/>
    <w:multiLevelType w:val="multilevel"/>
    <w:tmpl w:val="942E53EC"/>
    <w:lvl w:ilvl="0">
      <w:start w:val="11"/>
      <w:numFmt w:val="decimal"/>
      <w:lvlText w:val="%1."/>
      <w:lvlJc w:val="left"/>
      <w:pPr>
        <w:ind w:left="480" w:hanging="480"/>
      </w:pPr>
      <w:rPr>
        <w:rFonts w:cs="Times New Roman" w:hint="default"/>
      </w:rPr>
    </w:lvl>
    <w:lvl w:ilvl="1">
      <w:start w:val="3"/>
      <w:numFmt w:val="decimal"/>
      <w:lvlText w:val="%1.%2."/>
      <w:lvlJc w:val="left"/>
      <w:pPr>
        <w:ind w:left="1527" w:hanging="480"/>
      </w:pPr>
      <w:rPr>
        <w:rFonts w:cs="Times New Roman" w:hint="default"/>
      </w:rPr>
    </w:lvl>
    <w:lvl w:ilvl="2">
      <w:start w:val="1"/>
      <w:numFmt w:val="decimal"/>
      <w:lvlText w:val="%1.%2.%3."/>
      <w:lvlJc w:val="left"/>
      <w:pPr>
        <w:ind w:left="2814" w:hanging="720"/>
      </w:pPr>
      <w:rPr>
        <w:rFonts w:cs="Times New Roman" w:hint="default"/>
      </w:rPr>
    </w:lvl>
    <w:lvl w:ilvl="3">
      <w:start w:val="1"/>
      <w:numFmt w:val="decimal"/>
      <w:lvlText w:val="%1.%2.%3.%4."/>
      <w:lvlJc w:val="left"/>
      <w:pPr>
        <w:ind w:left="3861" w:hanging="720"/>
      </w:pPr>
      <w:rPr>
        <w:rFonts w:cs="Times New Roman" w:hint="default"/>
      </w:rPr>
    </w:lvl>
    <w:lvl w:ilvl="4">
      <w:start w:val="1"/>
      <w:numFmt w:val="decimal"/>
      <w:lvlText w:val="%1.%2.%3.%4.%5."/>
      <w:lvlJc w:val="left"/>
      <w:pPr>
        <w:ind w:left="5268" w:hanging="1080"/>
      </w:pPr>
      <w:rPr>
        <w:rFonts w:cs="Times New Roman" w:hint="default"/>
      </w:rPr>
    </w:lvl>
    <w:lvl w:ilvl="5">
      <w:start w:val="1"/>
      <w:numFmt w:val="decimal"/>
      <w:lvlText w:val="%1.%2.%3.%4.%5.%6."/>
      <w:lvlJc w:val="left"/>
      <w:pPr>
        <w:ind w:left="6315" w:hanging="1080"/>
      </w:pPr>
      <w:rPr>
        <w:rFonts w:cs="Times New Roman" w:hint="default"/>
      </w:rPr>
    </w:lvl>
    <w:lvl w:ilvl="6">
      <w:start w:val="1"/>
      <w:numFmt w:val="decimal"/>
      <w:lvlText w:val="%1.%2.%3.%4.%5.%6.%7."/>
      <w:lvlJc w:val="left"/>
      <w:pPr>
        <w:ind w:left="7722" w:hanging="1440"/>
      </w:pPr>
      <w:rPr>
        <w:rFonts w:cs="Times New Roman" w:hint="default"/>
      </w:rPr>
    </w:lvl>
    <w:lvl w:ilvl="7">
      <w:start w:val="1"/>
      <w:numFmt w:val="decimal"/>
      <w:lvlText w:val="%1.%2.%3.%4.%5.%6.%7.%8."/>
      <w:lvlJc w:val="left"/>
      <w:pPr>
        <w:ind w:left="8769" w:hanging="1440"/>
      </w:pPr>
      <w:rPr>
        <w:rFonts w:cs="Times New Roman" w:hint="default"/>
      </w:rPr>
    </w:lvl>
    <w:lvl w:ilvl="8">
      <w:start w:val="1"/>
      <w:numFmt w:val="decimal"/>
      <w:lvlText w:val="%1.%2.%3.%4.%5.%6.%7.%8.%9."/>
      <w:lvlJc w:val="left"/>
      <w:pPr>
        <w:ind w:left="10176" w:hanging="1800"/>
      </w:pPr>
      <w:rPr>
        <w:rFonts w:cs="Times New Roman" w:hint="default"/>
      </w:rPr>
    </w:lvl>
  </w:abstractNum>
  <w:abstractNum w:abstractNumId="3">
    <w:nsid w:val="22D62FE2"/>
    <w:multiLevelType w:val="hybridMultilevel"/>
    <w:tmpl w:val="998AA8A4"/>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7593813"/>
    <w:multiLevelType w:val="hybridMultilevel"/>
    <w:tmpl w:val="80C69104"/>
    <w:lvl w:ilvl="0" w:tplc="D34EDB4C">
      <w:start w:val="4"/>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32B167EA"/>
    <w:multiLevelType w:val="multilevel"/>
    <w:tmpl w:val="38FC9AAE"/>
    <w:lvl w:ilvl="0">
      <w:start w:val="7"/>
      <w:numFmt w:val="decimal"/>
      <w:lvlText w:val="%1."/>
      <w:lvlJc w:val="left"/>
      <w:pPr>
        <w:ind w:left="360" w:hanging="360"/>
      </w:pPr>
      <w:rPr>
        <w:rFonts w:cs="Times New Roman" w:hint="default"/>
      </w:rPr>
    </w:lvl>
    <w:lvl w:ilvl="1">
      <w:start w:val="1"/>
      <w:numFmt w:val="decimal"/>
      <w:lvlText w:val="%1.%2."/>
      <w:lvlJc w:val="left"/>
      <w:pPr>
        <w:ind w:left="1286" w:hanging="360"/>
      </w:pPr>
      <w:rPr>
        <w:rFonts w:cs="Times New Roman" w:hint="default"/>
      </w:rPr>
    </w:lvl>
    <w:lvl w:ilvl="2">
      <w:start w:val="1"/>
      <w:numFmt w:val="decimal"/>
      <w:lvlText w:val="%1.%2.%3."/>
      <w:lvlJc w:val="left"/>
      <w:pPr>
        <w:ind w:left="2572" w:hanging="720"/>
      </w:pPr>
      <w:rPr>
        <w:rFonts w:cs="Times New Roman" w:hint="default"/>
      </w:rPr>
    </w:lvl>
    <w:lvl w:ilvl="3">
      <w:start w:val="1"/>
      <w:numFmt w:val="decimal"/>
      <w:lvlText w:val="%1.%2.%3.%4."/>
      <w:lvlJc w:val="left"/>
      <w:pPr>
        <w:ind w:left="3498" w:hanging="720"/>
      </w:pPr>
      <w:rPr>
        <w:rFonts w:cs="Times New Roman" w:hint="default"/>
      </w:rPr>
    </w:lvl>
    <w:lvl w:ilvl="4">
      <w:start w:val="1"/>
      <w:numFmt w:val="decimal"/>
      <w:lvlText w:val="%1.%2.%3.%4.%5."/>
      <w:lvlJc w:val="left"/>
      <w:pPr>
        <w:ind w:left="4784" w:hanging="1080"/>
      </w:pPr>
      <w:rPr>
        <w:rFonts w:cs="Times New Roman" w:hint="default"/>
      </w:rPr>
    </w:lvl>
    <w:lvl w:ilvl="5">
      <w:start w:val="1"/>
      <w:numFmt w:val="decimal"/>
      <w:lvlText w:val="%1.%2.%3.%4.%5.%6."/>
      <w:lvlJc w:val="left"/>
      <w:pPr>
        <w:ind w:left="5710" w:hanging="1080"/>
      </w:pPr>
      <w:rPr>
        <w:rFonts w:cs="Times New Roman" w:hint="default"/>
      </w:rPr>
    </w:lvl>
    <w:lvl w:ilvl="6">
      <w:start w:val="1"/>
      <w:numFmt w:val="decimal"/>
      <w:lvlText w:val="%1.%2.%3.%4.%5.%6.%7."/>
      <w:lvlJc w:val="left"/>
      <w:pPr>
        <w:ind w:left="6996" w:hanging="1440"/>
      </w:pPr>
      <w:rPr>
        <w:rFonts w:cs="Times New Roman" w:hint="default"/>
      </w:rPr>
    </w:lvl>
    <w:lvl w:ilvl="7">
      <w:start w:val="1"/>
      <w:numFmt w:val="decimal"/>
      <w:lvlText w:val="%1.%2.%3.%4.%5.%6.%7.%8."/>
      <w:lvlJc w:val="left"/>
      <w:pPr>
        <w:ind w:left="7922" w:hanging="1440"/>
      </w:pPr>
      <w:rPr>
        <w:rFonts w:cs="Times New Roman" w:hint="default"/>
      </w:rPr>
    </w:lvl>
    <w:lvl w:ilvl="8">
      <w:start w:val="1"/>
      <w:numFmt w:val="decimal"/>
      <w:lvlText w:val="%1.%2.%3.%4.%5.%6.%7.%8.%9."/>
      <w:lvlJc w:val="left"/>
      <w:pPr>
        <w:ind w:left="9208" w:hanging="1800"/>
      </w:pPr>
      <w:rPr>
        <w:rFonts w:cs="Times New Roman" w:hint="default"/>
      </w:rPr>
    </w:lvl>
  </w:abstractNum>
  <w:abstractNum w:abstractNumId="6">
    <w:nsid w:val="44175731"/>
    <w:multiLevelType w:val="multilevel"/>
    <w:tmpl w:val="738ADC06"/>
    <w:lvl w:ilvl="0">
      <w:start w:val="8"/>
      <w:numFmt w:val="decimal"/>
      <w:lvlText w:val="%1."/>
      <w:lvlJc w:val="left"/>
      <w:pPr>
        <w:ind w:left="360" w:hanging="360"/>
      </w:pPr>
      <w:rPr>
        <w:rFonts w:cs="Times New Roman" w:hint="default"/>
      </w:rPr>
    </w:lvl>
    <w:lvl w:ilvl="1">
      <w:start w:val="4"/>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7">
    <w:nsid w:val="4BE857A6"/>
    <w:multiLevelType w:val="multilevel"/>
    <w:tmpl w:val="8D1ACAB2"/>
    <w:lvl w:ilvl="0">
      <w:start w:val="6"/>
      <w:numFmt w:val="decimal"/>
      <w:lvlText w:val="%1."/>
      <w:lvlJc w:val="left"/>
      <w:pPr>
        <w:ind w:left="360" w:hanging="360"/>
      </w:pPr>
      <w:rPr>
        <w:rFonts w:cs="Times New Roman" w:hint="default"/>
      </w:rPr>
    </w:lvl>
    <w:lvl w:ilvl="1">
      <w:start w:val="1"/>
      <w:numFmt w:val="decimal"/>
      <w:lvlText w:val="%1.%2."/>
      <w:lvlJc w:val="left"/>
      <w:pPr>
        <w:ind w:left="1286" w:hanging="360"/>
      </w:pPr>
      <w:rPr>
        <w:rFonts w:cs="Times New Roman" w:hint="default"/>
      </w:rPr>
    </w:lvl>
    <w:lvl w:ilvl="2">
      <w:start w:val="1"/>
      <w:numFmt w:val="decimal"/>
      <w:lvlText w:val="%1.%2.%3."/>
      <w:lvlJc w:val="left"/>
      <w:pPr>
        <w:ind w:left="2572" w:hanging="720"/>
      </w:pPr>
      <w:rPr>
        <w:rFonts w:cs="Times New Roman" w:hint="default"/>
      </w:rPr>
    </w:lvl>
    <w:lvl w:ilvl="3">
      <w:start w:val="1"/>
      <w:numFmt w:val="decimal"/>
      <w:lvlText w:val="%1.%2.%3.%4."/>
      <w:lvlJc w:val="left"/>
      <w:pPr>
        <w:ind w:left="3498" w:hanging="720"/>
      </w:pPr>
      <w:rPr>
        <w:rFonts w:cs="Times New Roman" w:hint="default"/>
      </w:rPr>
    </w:lvl>
    <w:lvl w:ilvl="4">
      <w:start w:val="1"/>
      <w:numFmt w:val="decimal"/>
      <w:lvlText w:val="%1.%2.%3.%4.%5."/>
      <w:lvlJc w:val="left"/>
      <w:pPr>
        <w:ind w:left="4784" w:hanging="1080"/>
      </w:pPr>
      <w:rPr>
        <w:rFonts w:cs="Times New Roman" w:hint="default"/>
      </w:rPr>
    </w:lvl>
    <w:lvl w:ilvl="5">
      <w:start w:val="1"/>
      <w:numFmt w:val="decimal"/>
      <w:lvlText w:val="%1.%2.%3.%4.%5.%6."/>
      <w:lvlJc w:val="left"/>
      <w:pPr>
        <w:ind w:left="5710" w:hanging="1080"/>
      </w:pPr>
      <w:rPr>
        <w:rFonts w:cs="Times New Roman" w:hint="default"/>
      </w:rPr>
    </w:lvl>
    <w:lvl w:ilvl="6">
      <w:start w:val="1"/>
      <w:numFmt w:val="decimal"/>
      <w:lvlText w:val="%1.%2.%3.%4.%5.%6.%7."/>
      <w:lvlJc w:val="left"/>
      <w:pPr>
        <w:ind w:left="6996" w:hanging="1440"/>
      </w:pPr>
      <w:rPr>
        <w:rFonts w:cs="Times New Roman" w:hint="default"/>
      </w:rPr>
    </w:lvl>
    <w:lvl w:ilvl="7">
      <w:start w:val="1"/>
      <w:numFmt w:val="decimal"/>
      <w:lvlText w:val="%1.%2.%3.%4.%5.%6.%7.%8."/>
      <w:lvlJc w:val="left"/>
      <w:pPr>
        <w:ind w:left="7922" w:hanging="1440"/>
      </w:pPr>
      <w:rPr>
        <w:rFonts w:cs="Times New Roman" w:hint="default"/>
      </w:rPr>
    </w:lvl>
    <w:lvl w:ilvl="8">
      <w:start w:val="1"/>
      <w:numFmt w:val="decimal"/>
      <w:lvlText w:val="%1.%2.%3.%4.%5.%6.%7.%8.%9."/>
      <w:lvlJc w:val="left"/>
      <w:pPr>
        <w:ind w:left="9208" w:hanging="1800"/>
      </w:pPr>
      <w:rPr>
        <w:rFonts w:cs="Times New Roman" w:hint="default"/>
      </w:rPr>
    </w:lvl>
  </w:abstractNum>
  <w:abstractNum w:abstractNumId="8">
    <w:nsid w:val="6A85392C"/>
    <w:multiLevelType w:val="multilevel"/>
    <w:tmpl w:val="F3E09782"/>
    <w:lvl w:ilvl="0">
      <w:start w:val="9"/>
      <w:numFmt w:val="decimal"/>
      <w:lvlText w:val="%1."/>
      <w:lvlJc w:val="left"/>
      <w:pPr>
        <w:ind w:left="360" w:hanging="360"/>
      </w:pPr>
      <w:rPr>
        <w:rFonts w:cs="Times New Roman" w:hint="default"/>
      </w:rPr>
    </w:lvl>
    <w:lvl w:ilvl="1">
      <w:start w:val="2"/>
      <w:numFmt w:val="decimal"/>
      <w:lvlText w:val="%1.%2."/>
      <w:lvlJc w:val="left"/>
      <w:pPr>
        <w:ind w:left="1287" w:hanging="36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num w:numId="1">
    <w:abstractNumId w:val="0"/>
  </w:num>
  <w:num w:numId="2">
    <w:abstractNumId w:val="7"/>
  </w:num>
  <w:num w:numId="3">
    <w:abstractNumId w:val="5"/>
  </w:num>
  <w:num w:numId="4">
    <w:abstractNumId w:val="6"/>
  </w:num>
  <w:num w:numId="5">
    <w:abstractNumId w:val="8"/>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3A"/>
    <w:rsid w:val="001D563A"/>
    <w:rsid w:val="0026421C"/>
    <w:rsid w:val="002E7AC2"/>
    <w:rsid w:val="004C550B"/>
    <w:rsid w:val="006E4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3A"/>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D56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D56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1"/>
    <w:uiPriority w:val="99"/>
    <w:qFormat/>
    <w:rsid w:val="001D563A"/>
    <w:pPr>
      <w:widowControl/>
      <w:autoSpaceDE/>
      <w:autoSpaceDN/>
      <w:adjustRightInd/>
      <w:jc w:val="center"/>
    </w:pPr>
    <w:rPr>
      <w:rFonts w:ascii="Times New Roman" w:hAnsi="Times New Roman" w:cs="Times New Roman"/>
      <w:b/>
      <w:sz w:val="24"/>
      <w:szCs w:val="20"/>
    </w:rPr>
  </w:style>
  <w:style w:type="character" w:customStyle="1" w:styleId="a4">
    <w:name w:val="Название Знак"/>
    <w:basedOn w:val="a0"/>
    <w:uiPriority w:val="10"/>
    <w:rsid w:val="001D563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uiPriority w:val="99"/>
    <w:rsid w:val="001D56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AA">
    <w:name w:val="! AAA !"/>
    <w:uiPriority w:val="99"/>
    <w:rsid w:val="001D563A"/>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1">
    <w:name w:val="Название Знак1"/>
    <w:link w:val="a3"/>
    <w:uiPriority w:val="99"/>
    <w:locked/>
    <w:rsid w:val="001D563A"/>
    <w:rPr>
      <w:rFonts w:ascii="Times New Roman" w:eastAsia="Times New Roman" w:hAnsi="Times New Roman" w:cs="Times New Roman"/>
      <w:b/>
      <w:sz w:val="24"/>
      <w:szCs w:val="20"/>
      <w:lang w:eastAsia="ru-RU"/>
    </w:rPr>
  </w:style>
  <w:style w:type="character" w:customStyle="1" w:styleId="a5">
    <w:name w:val="Цветовое выделение"/>
    <w:uiPriority w:val="99"/>
    <w:rsid w:val="001D563A"/>
    <w:rPr>
      <w:b/>
      <w:color w:val="000080"/>
    </w:rPr>
  </w:style>
  <w:style w:type="paragraph" w:customStyle="1" w:styleId="a6">
    <w:name w:val="Таблицы (моноширинный)"/>
    <w:basedOn w:val="a"/>
    <w:next w:val="a"/>
    <w:uiPriority w:val="99"/>
    <w:rsid w:val="001D563A"/>
    <w:pPr>
      <w:jc w:val="both"/>
    </w:pPr>
    <w:rPr>
      <w:rFonts w:ascii="Courier New" w:hAnsi="Courier New" w:cs="Courier New"/>
      <w:sz w:val="20"/>
      <w:szCs w:val="20"/>
    </w:rPr>
  </w:style>
  <w:style w:type="paragraph" w:styleId="a7">
    <w:name w:val="Balloon Text"/>
    <w:basedOn w:val="a"/>
    <w:link w:val="a8"/>
    <w:uiPriority w:val="99"/>
    <w:semiHidden/>
    <w:unhideWhenUsed/>
    <w:rsid w:val="0026421C"/>
    <w:rPr>
      <w:rFonts w:ascii="Tahoma" w:hAnsi="Tahoma" w:cs="Tahoma"/>
      <w:sz w:val="16"/>
      <w:szCs w:val="16"/>
    </w:rPr>
  </w:style>
  <w:style w:type="character" w:customStyle="1" w:styleId="a8">
    <w:name w:val="Текст выноски Знак"/>
    <w:basedOn w:val="a0"/>
    <w:link w:val="a7"/>
    <w:uiPriority w:val="99"/>
    <w:semiHidden/>
    <w:rsid w:val="002642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3A"/>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D56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1D56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Title"/>
    <w:basedOn w:val="a"/>
    <w:link w:val="1"/>
    <w:uiPriority w:val="99"/>
    <w:qFormat/>
    <w:rsid w:val="001D563A"/>
    <w:pPr>
      <w:widowControl/>
      <w:autoSpaceDE/>
      <w:autoSpaceDN/>
      <w:adjustRightInd/>
      <w:jc w:val="center"/>
    </w:pPr>
    <w:rPr>
      <w:rFonts w:ascii="Times New Roman" w:hAnsi="Times New Roman" w:cs="Times New Roman"/>
      <w:b/>
      <w:sz w:val="24"/>
      <w:szCs w:val="20"/>
    </w:rPr>
  </w:style>
  <w:style w:type="character" w:customStyle="1" w:styleId="a4">
    <w:name w:val="Название Знак"/>
    <w:basedOn w:val="a0"/>
    <w:uiPriority w:val="10"/>
    <w:rsid w:val="001D563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uiPriority w:val="99"/>
    <w:rsid w:val="001D56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AA">
    <w:name w:val="! AAA !"/>
    <w:uiPriority w:val="99"/>
    <w:rsid w:val="001D563A"/>
    <w:pPr>
      <w:spacing w:after="120" w:line="240" w:lineRule="auto"/>
      <w:jc w:val="both"/>
    </w:pPr>
    <w:rPr>
      <w:rFonts w:ascii="Times New Roman" w:eastAsia="Times New Roman" w:hAnsi="Times New Roman" w:cs="Times New Roman"/>
      <w:color w:val="0000FF"/>
      <w:sz w:val="24"/>
      <w:szCs w:val="24"/>
      <w:lang w:eastAsia="ru-RU"/>
    </w:rPr>
  </w:style>
  <w:style w:type="character" w:customStyle="1" w:styleId="1">
    <w:name w:val="Название Знак1"/>
    <w:link w:val="a3"/>
    <w:uiPriority w:val="99"/>
    <w:locked/>
    <w:rsid w:val="001D563A"/>
    <w:rPr>
      <w:rFonts w:ascii="Times New Roman" w:eastAsia="Times New Roman" w:hAnsi="Times New Roman" w:cs="Times New Roman"/>
      <w:b/>
      <w:sz w:val="24"/>
      <w:szCs w:val="20"/>
      <w:lang w:eastAsia="ru-RU"/>
    </w:rPr>
  </w:style>
  <w:style w:type="character" w:customStyle="1" w:styleId="a5">
    <w:name w:val="Цветовое выделение"/>
    <w:uiPriority w:val="99"/>
    <w:rsid w:val="001D563A"/>
    <w:rPr>
      <w:b/>
      <w:color w:val="000080"/>
    </w:rPr>
  </w:style>
  <w:style w:type="paragraph" w:customStyle="1" w:styleId="a6">
    <w:name w:val="Таблицы (моноширинный)"/>
    <w:basedOn w:val="a"/>
    <w:next w:val="a"/>
    <w:uiPriority w:val="99"/>
    <w:rsid w:val="001D563A"/>
    <w:pPr>
      <w:jc w:val="both"/>
    </w:pPr>
    <w:rPr>
      <w:rFonts w:ascii="Courier New" w:hAnsi="Courier New" w:cs="Courier New"/>
      <w:sz w:val="20"/>
      <w:szCs w:val="20"/>
    </w:rPr>
  </w:style>
  <w:style w:type="paragraph" w:styleId="a7">
    <w:name w:val="Balloon Text"/>
    <w:basedOn w:val="a"/>
    <w:link w:val="a8"/>
    <w:uiPriority w:val="99"/>
    <w:semiHidden/>
    <w:unhideWhenUsed/>
    <w:rsid w:val="0026421C"/>
    <w:rPr>
      <w:rFonts w:ascii="Tahoma" w:hAnsi="Tahoma" w:cs="Tahoma"/>
      <w:sz w:val="16"/>
      <w:szCs w:val="16"/>
    </w:rPr>
  </w:style>
  <w:style w:type="character" w:customStyle="1" w:styleId="a8">
    <w:name w:val="Текст выноски Знак"/>
    <w:basedOn w:val="a0"/>
    <w:link w:val="a7"/>
    <w:uiPriority w:val="99"/>
    <w:semiHidden/>
    <w:rsid w:val="002642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CEAD29C1D1072ED6A88A4580E91022DE7BF4227A295352DA09E7660Ac4T0D" TargetMode="External"/><Relationship Id="rId13" Type="http://schemas.openxmlformats.org/officeDocument/2006/relationships/hyperlink" Target="consultantplus://offline/ref=DDD18AA311A1F806A4570FADFDE6254D7DAB130810E5F80539A110888208BA4EA402653AFBAE8355a2nDC" TargetMode="External"/><Relationship Id="rId18" Type="http://schemas.openxmlformats.org/officeDocument/2006/relationships/hyperlink" Target="consultantplus://offline/ref=7A5FED6163DDE0498AF5CA7887B9F833D984932F449E06F4A3B2FF3D458F0A7D371C1814AD61D63CODhD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D1C1D9A3B931CB3F934FE535B421582B67AA46FECDBB5576C7829EA952D2DE2D90ADFF6B2Cm9o6F" TargetMode="External"/><Relationship Id="rId7" Type="http://schemas.openxmlformats.org/officeDocument/2006/relationships/hyperlink" Target="consultantplus://offline/ref=E3CEAD29C1D1072ED6A88A4580E91022DE7AFB227C275352DA09E7660Ac4T0D" TargetMode="External"/><Relationship Id="rId12" Type="http://schemas.openxmlformats.org/officeDocument/2006/relationships/hyperlink" Target="consultantplus://offline/ref=1FA7E97580DCA8260687D2CACCD7C93F84D6A97F2840C3E26B57D7A7BD306D9C72D53D574B7ACCA0h2FFC" TargetMode="External"/><Relationship Id="rId17" Type="http://schemas.openxmlformats.org/officeDocument/2006/relationships/hyperlink" Target="consultantplus://offline/ref=B4954F64C1099FB2AC05F3998D95342BB165EB5619A43B801B829E68256B439B96E13A63593151D6L8EFG" TargetMode="External"/><Relationship Id="rId25" Type="http://schemas.openxmlformats.org/officeDocument/2006/relationships/hyperlink" Target="consultantplus://offline/ref=31EC881B2F15FED010BB039EB6BAD1573089F1B13E20BF00B30A9FB948ACC3FF049EB87F11OFE3G" TargetMode="External"/><Relationship Id="rId2" Type="http://schemas.openxmlformats.org/officeDocument/2006/relationships/styles" Target="styles.xml"/><Relationship Id="rId16" Type="http://schemas.openxmlformats.org/officeDocument/2006/relationships/hyperlink" Target="consultantplus://offline/main?base=LAW;n=117057;fld=134" TargetMode="External"/><Relationship Id="rId20" Type="http://schemas.openxmlformats.org/officeDocument/2006/relationships/hyperlink" Target="consultantplus://offline/ref=4681806212D43330F8CCA504F9F8DAEADAC1A3ADB23D822427378982F4863C4FFF05E6EF96110DB0tANED" TargetMode="External"/><Relationship Id="rId1" Type="http://schemas.openxmlformats.org/officeDocument/2006/relationships/numbering" Target="numbering.xml"/><Relationship Id="rId6" Type="http://schemas.openxmlformats.org/officeDocument/2006/relationships/hyperlink" Target="consultantplus://offline/ref=E3CEAD29C1D1072ED6A88A4580E91022DB7AFA20792A0E58D250EB640D4FD0CFB9CDC8D8991265c4T3D" TargetMode="External"/><Relationship Id="rId11" Type="http://schemas.openxmlformats.org/officeDocument/2006/relationships/hyperlink" Target="consultantplus://offline/ref=E3CEAD29C1D1072ED6A88A4580E91022DE7AFB237F255352DA09E7660Ac4T0D" TargetMode="External"/><Relationship Id="rId24" Type="http://schemas.openxmlformats.org/officeDocument/2006/relationships/hyperlink" Target="consultantplus://offline/ref=31EC881B2F15FED010BB039EB6BAD1573089F1B23726BF00B30A9FB948ACC3FF049EB87F18F53F55O5E0G" TargetMode="External"/><Relationship Id="rId5" Type="http://schemas.openxmlformats.org/officeDocument/2006/relationships/webSettings" Target="webSettings.xml"/><Relationship Id="rId15" Type="http://schemas.openxmlformats.org/officeDocument/2006/relationships/hyperlink" Target="consultantplus://offline/ref=DDD18AA311A1F806A4570FADFDE6254D7DAA1C0816E7F80539A110888208BA4EA402653AFBAE8357a2n5C" TargetMode="External"/><Relationship Id="rId23" Type="http://schemas.openxmlformats.org/officeDocument/2006/relationships/hyperlink" Target="consultantplus://offline/ref=D76D600254DFFF175836246EC111ABD44F48EBC10DBD16D1B41BF4D6607EECAF7ED360908BA9B7F9AA3AF" TargetMode="External"/><Relationship Id="rId10" Type="http://schemas.openxmlformats.org/officeDocument/2006/relationships/hyperlink" Target="consultantplus://offline/ref=E3CEAD29C1D1072ED6A88A4580E91022DE7AF92F7B255352DA09E7660Ac4T0D" TargetMode="External"/><Relationship Id="rId19" Type="http://schemas.openxmlformats.org/officeDocument/2006/relationships/hyperlink" Target="consultantplus://offline/ref=E3CEAD29C1D1072ED6A88A4580E91022DE7BF4227A295352DA09E7660Ac4T0D" TargetMode="External"/><Relationship Id="rId4" Type="http://schemas.openxmlformats.org/officeDocument/2006/relationships/settings" Target="settings.xml"/><Relationship Id="rId9" Type="http://schemas.openxmlformats.org/officeDocument/2006/relationships/hyperlink" Target="consultantplus://offline/ref=E3CEAD29C1D1072ED6A88A4580E91022DA79F4227D2A0E58D250EB64c0TDD" TargetMode="External"/><Relationship Id="rId14" Type="http://schemas.openxmlformats.org/officeDocument/2006/relationships/hyperlink" Target="consultantplus://offline/ref=DDD18AA311A1F806A4570FADFDE6254D7DAB130913E7F80539A110888208BA4EA402653AFBAE8357a2n5C" TargetMode="External"/><Relationship Id="rId22" Type="http://schemas.openxmlformats.org/officeDocument/2006/relationships/hyperlink" Target="consultantplus://offline/ref=D97BF3C97205A4E0218FE4A1F97EA5C8F87C4D94322A4F8660D4473FAC47D3EA304947207F5249E305s0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19</Pages>
  <Words>8651</Words>
  <Characters>49316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2017-08-24T03:29:00Z</cp:lastPrinted>
  <dcterms:created xsi:type="dcterms:W3CDTF">2017-08-24T03:06:00Z</dcterms:created>
  <dcterms:modified xsi:type="dcterms:W3CDTF">2017-08-24T03:58:00Z</dcterms:modified>
</cp:coreProperties>
</file>